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EF1463">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永吉县碾子沟水库灌区管理中心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永吉县碾子沟水库灌区管理中心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205C1458">
      <w:pPr>
        <w:jc w:val="left"/>
        <w:rPr>
          <w:rFonts w:ascii="仿宋" w:hAnsi="仿宋" w:eastAsia="仿宋"/>
          <w:sz w:val="32"/>
          <w:szCs w:val="32"/>
        </w:rPr>
      </w:pPr>
      <w:r>
        <w:rPr>
          <w:rFonts w:hint="eastAsia" w:ascii="仿宋" w:hAnsi="仿宋" w:eastAsia="仿宋"/>
          <w:sz w:val="32"/>
          <w:szCs w:val="32"/>
        </w:rPr>
        <w:t xml:space="preserve">  一、主要职能</w:t>
      </w:r>
    </w:p>
    <w:p w14:paraId="0F666AB8">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永吉县碾子沟</w:t>
      </w:r>
      <w:bookmarkStart w:id="0" w:name="_GoBack"/>
      <w:bookmarkEnd w:id="0"/>
      <w:r>
        <w:rPr>
          <w:rFonts w:hint="eastAsia" w:ascii="仿宋" w:hAnsi="仿宋" w:eastAsia="仿宋"/>
          <w:bCs/>
          <w:kern w:val="0"/>
          <w:sz w:val="32"/>
          <w:szCs w:val="32"/>
          <w:lang w:eastAsia="zh-CN"/>
        </w:rPr>
        <w:t>水库灌区管理中心</w:t>
      </w:r>
    </w:p>
    <w:p w14:paraId="550FB40F">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43C49AAB">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lang w:eastAsia="zh-CN"/>
        </w:rPr>
        <w:t>防汛、灌区管理</w:t>
      </w:r>
    </w:p>
    <w:p w14:paraId="14E9333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水库大坝安全、防汛管理，灌区灌溉等。</w:t>
      </w:r>
    </w:p>
    <w:p w14:paraId="285C1E0E">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C82CE68">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eastAsia="zh-CN"/>
        </w:rPr>
        <w:t>汛</w:t>
      </w:r>
      <w:r>
        <w:rPr>
          <w:rFonts w:hint="eastAsia" w:ascii="仿宋" w:hAnsi="仿宋" w:eastAsia="仿宋"/>
          <w:kern w:val="0"/>
          <w:szCs w:val="32"/>
          <w:lang w:val="en-US" w:eastAsia="zh-CN"/>
        </w:rPr>
        <w:t>情测报、灌区管理、工程管理、财务管理</w:t>
      </w:r>
    </w:p>
    <w:p w14:paraId="58DC3D1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18</w:t>
      </w:r>
      <w:r>
        <w:rPr>
          <w:rFonts w:hint="eastAsia" w:ascii="仿宋" w:hAnsi="仿宋" w:eastAsia="仿宋"/>
          <w:kern w:val="0"/>
          <w:szCs w:val="32"/>
        </w:rPr>
        <w:t>人，编制数</w:t>
      </w:r>
      <w:r>
        <w:rPr>
          <w:rFonts w:hint="eastAsia" w:ascii="仿宋" w:hAnsi="仿宋" w:eastAsia="仿宋"/>
          <w:kern w:val="0"/>
          <w:szCs w:val="32"/>
          <w:lang w:val="en-US" w:eastAsia="zh-CN"/>
        </w:rPr>
        <w:t>7</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24BF3715">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4F4C590F">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eastAsia="zh-CN"/>
        </w:rPr>
        <w:t>农林水支出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184.62</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50.76</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133.86</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184.62</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184.62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184.62</w:t>
      </w:r>
      <w:r>
        <w:rPr>
          <w:rFonts w:hint="eastAsia" w:ascii="仿宋" w:hAnsi="仿宋" w:eastAsia="仿宋"/>
          <w:sz w:val="32"/>
          <w:szCs w:val="32"/>
        </w:rPr>
        <w:t>万元，其中：基本支出</w:t>
      </w:r>
      <w:r>
        <w:rPr>
          <w:rFonts w:hint="eastAsia" w:ascii="仿宋" w:hAnsi="仿宋" w:eastAsia="仿宋"/>
          <w:sz w:val="32"/>
          <w:szCs w:val="32"/>
          <w:lang w:val="en-US" w:eastAsia="zh-CN"/>
        </w:rPr>
        <w:t>50.17</w:t>
      </w:r>
      <w:r>
        <w:rPr>
          <w:rFonts w:hint="eastAsia" w:ascii="仿宋" w:hAnsi="仿宋" w:eastAsia="仿宋"/>
          <w:sz w:val="32"/>
          <w:szCs w:val="32"/>
        </w:rPr>
        <w:t>万元，占</w:t>
      </w:r>
      <w:r>
        <w:rPr>
          <w:rFonts w:hint="eastAsia" w:ascii="仿宋" w:hAnsi="仿宋" w:eastAsia="仿宋"/>
          <w:sz w:val="32"/>
          <w:szCs w:val="32"/>
          <w:lang w:val="en-US" w:eastAsia="zh-CN"/>
        </w:rPr>
        <w:t>27.17</w:t>
      </w:r>
      <w:r>
        <w:rPr>
          <w:rFonts w:hint="eastAsia" w:ascii="仿宋" w:hAnsi="仿宋" w:eastAsia="仿宋"/>
          <w:sz w:val="32"/>
          <w:szCs w:val="32"/>
        </w:rPr>
        <w:t>%；项目支出</w:t>
      </w:r>
      <w:r>
        <w:rPr>
          <w:rFonts w:hint="eastAsia" w:ascii="仿宋" w:hAnsi="仿宋" w:eastAsia="仿宋"/>
          <w:sz w:val="32"/>
          <w:szCs w:val="32"/>
          <w:lang w:val="en-US" w:eastAsia="zh-CN"/>
        </w:rPr>
        <w:t>134.45</w:t>
      </w:r>
      <w:r>
        <w:rPr>
          <w:rFonts w:hint="eastAsia" w:ascii="仿宋" w:hAnsi="仿宋" w:eastAsia="仿宋"/>
          <w:sz w:val="32"/>
          <w:szCs w:val="32"/>
        </w:rPr>
        <w:t>万元，占</w:t>
      </w:r>
      <w:r>
        <w:rPr>
          <w:rFonts w:hint="eastAsia" w:ascii="仿宋" w:hAnsi="仿宋" w:eastAsia="仿宋"/>
          <w:sz w:val="32"/>
          <w:szCs w:val="32"/>
          <w:lang w:val="en-US" w:eastAsia="zh-CN"/>
        </w:rPr>
        <w:t>72.83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184.62</w:t>
      </w:r>
      <w:r>
        <w:rPr>
          <w:rFonts w:hint="eastAsia" w:ascii="仿宋" w:hAnsi="仿宋" w:eastAsia="仿宋"/>
          <w:sz w:val="32"/>
          <w:szCs w:val="32"/>
        </w:rPr>
        <w:t>万元，其中：本年收入</w:t>
      </w:r>
      <w:r>
        <w:rPr>
          <w:rFonts w:hint="eastAsia" w:ascii="仿宋" w:hAnsi="仿宋" w:eastAsia="仿宋"/>
          <w:sz w:val="32"/>
          <w:szCs w:val="32"/>
          <w:lang w:val="en-US" w:eastAsia="zh-CN"/>
        </w:rPr>
        <w:t>184.62</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184.62</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5.13</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175.57万元，</w:t>
      </w:r>
      <w:r>
        <w:rPr>
          <w:rFonts w:hint="eastAsia" w:ascii="仿宋" w:hAnsi="仿宋" w:eastAsia="仿宋"/>
          <w:sz w:val="32"/>
          <w:szCs w:val="32"/>
        </w:rPr>
        <w:t>住房保障支出</w:t>
      </w:r>
      <w:r>
        <w:rPr>
          <w:rFonts w:hint="eastAsia" w:ascii="仿宋" w:hAnsi="仿宋" w:eastAsia="仿宋"/>
          <w:sz w:val="32"/>
          <w:szCs w:val="32"/>
          <w:lang w:val="en-US" w:eastAsia="zh-CN"/>
        </w:rPr>
        <w:t>3.92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184.62</w:t>
      </w:r>
      <w:r>
        <w:rPr>
          <w:rFonts w:hint="eastAsia" w:ascii="仿宋" w:hAnsi="仿宋" w:eastAsia="仿宋"/>
          <w:sz w:val="32"/>
          <w:szCs w:val="32"/>
        </w:rPr>
        <w:t>万元，其中：基本支出</w:t>
      </w:r>
      <w:r>
        <w:rPr>
          <w:rFonts w:hint="eastAsia" w:ascii="仿宋" w:hAnsi="仿宋" w:eastAsia="仿宋"/>
          <w:sz w:val="32"/>
          <w:szCs w:val="32"/>
          <w:lang w:val="en-US" w:eastAsia="zh-CN"/>
        </w:rPr>
        <w:t>50.17</w:t>
      </w:r>
      <w:r>
        <w:rPr>
          <w:rFonts w:hint="eastAsia" w:ascii="仿宋" w:hAnsi="仿宋" w:eastAsia="仿宋"/>
          <w:sz w:val="32"/>
          <w:szCs w:val="32"/>
        </w:rPr>
        <w:t>万元，占</w:t>
      </w:r>
      <w:r>
        <w:rPr>
          <w:rFonts w:hint="eastAsia" w:ascii="仿宋" w:hAnsi="仿宋" w:eastAsia="仿宋"/>
          <w:sz w:val="32"/>
          <w:szCs w:val="32"/>
          <w:lang w:val="en-US" w:eastAsia="zh-CN"/>
        </w:rPr>
        <w:t>27.17</w:t>
      </w:r>
      <w:r>
        <w:rPr>
          <w:rFonts w:hint="eastAsia" w:ascii="仿宋" w:hAnsi="仿宋" w:eastAsia="仿宋"/>
          <w:sz w:val="32"/>
          <w:szCs w:val="32"/>
        </w:rPr>
        <w:t>%；项目支出</w:t>
      </w:r>
      <w:r>
        <w:rPr>
          <w:rFonts w:hint="eastAsia" w:ascii="仿宋" w:hAnsi="仿宋" w:eastAsia="仿宋"/>
          <w:sz w:val="32"/>
          <w:szCs w:val="32"/>
          <w:lang w:val="en-US" w:eastAsia="zh-CN"/>
        </w:rPr>
        <w:t>134.45</w:t>
      </w:r>
      <w:r>
        <w:rPr>
          <w:rFonts w:hint="eastAsia" w:ascii="仿宋" w:hAnsi="仿宋" w:eastAsia="仿宋"/>
          <w:sz w:val="32"/>
          <w:szCs w:val="32"/>
        </w:rPr>
        <w:t>万元，占</w:t>
      </w:r>
      <w:r>
        <w:rPr>
          <w:rFonts w:hint="eastAsia" w:ascii="仿宋" w:hAnsi="仿宋" w:eastAsia="仿宋"/>
          <w:sz w:val="32"/>
          <w:szCs w:val="32"/>
          <w:lang w:val="en-US" w:eastAsia="zh-CN"/>
        </w:rPr>
        <w:t>72.83</w:t>
      </w:r>
      <w:r>
        <w:rPr>
          <w:rFonts w:hint="eastAsia" w:ascii="仿宋" w:hAnsi="仿宋" w:eastAsia="仿宋"/>
          <w:sz w:val="32"/>
          <w:szCs w:val="32"/>
        </w:rPr>
        <w:t>%。基本支出中，人员经费</w:t>
      </w:r>
      <w:r>
        <w:rPr>
          <w:rFonts w:hint="eastAsia" w:ascii="仿宋" w:hAnsi="仿宋" w:eastAsia="仿宋"/>
          <w:sz w:val="32"/>
          <w:szCs w:val="32"/>
          <w:lang w:val="en-US" w:eastAsia="zh-CN"/>
        </w:rPr>
        <w:t>48.41</w:t>
      </w:r>
      <w:r>
        <w:rPr>
          <w:rFonts w:hint="eastAsia" w:ascii="仿宋" w:hAnsi="仿宋" w:eastAsia="仿宋"/>
          <w:sz w:val="32"/>
          <w:szCs w:val="32"/>
        </w:rPr>
        <w:t>万元，占</w:t>
      </w:r>
      <w:r>
        <w:rPr>
          <w:rFonts w:hint="eastAsia" w:ascii="仿宋" w:hAnsi="仿宋" w:eastAsia="仿宋"/>
          <w:sz w:val="32"/>
          <w:szCs w:val="32"/>
          <w:lang w:val="en-US" w:eastAsia="zh-CN"/>
        </w:rPr>
        <w:t>96.49</w:t>
      </w:r>
      <w:r>
        <w:rPr>
          <w:rFonts w:hint="eastAsia" w:ascii="仿宋" w:hAnsi="仿宋" w:eastAsia="仿宋"/>
          <w:sz w:val="32"/>
          <w:szCs w:val="32"/>
        </w:rPr>
        <w:t>%；公用经费</w:t>
      </w:r>
      <w:r>
        <w:rPr>
          <w:rFonts w:hint="eastAsia" w:ascii="仿宋" w:hAnsi="仿宋" w:eastAsia="仿宋"/>
          <w:sz w:val="32"/>
          <w:szCs w:val="32"/>
          <w:lang w:val="en-US" w:eastAsia="zh-CN"/>
        </w:rPr>
        <w:t>1.76</w:t>
      </w:r>
      <w:r>
        <w:rPr>
          <w:rFonts w:hint="eastAsia" w:ascii="仿宋" w:hAnsi="仿宋" w:eastAsia="仿宋"/>
          <w:sz w:val="32"/>
          <w:szCs w:val="32"/>
        </w:rPr>
        <w:t>万元，占</w:t>
      </w:r>
      <w:r>
        <w:rPr>
          <w:rFonts w:hint="eastAsia" w:ascii="仿宋" w:hAnsi="仿宋" w:eastAsia="仿宋"/>
          <w:sz w:val="32"/>
          <w:szCs w:val="32"/>
          <w:lang w:val="en-US" w:eastAsia="zh-CN"/>
        </w:rPr>
        <w:t>3.51</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5.13</w:t>
      </w:r>
      <w:r>
        <w:rPr>
          <w:rFonts w:hint="eastAsia" w:ascii="仿宋" w:hAnsi="仿宋" w:eastAsia="仿宋"/>
          <w:sz w:val="32"/>
          <w:szCs w:val="32"/>
        </w:rPr>
        <w:t xml:space="preserve"> 万元，占</w:t>
      </w:r>
      <w:r>
        <w:rPr>
          <w:rFonts w:hint="eastAsia" w:ascii="仿宋" w:hAnsi="仿宋" w:eastAsia="仿宋"/>
          <w:sz w:val="32"/>
          <w:szCs w:val="32"/>
          <w:lang w:val="en-US" w:eastAsia="zh-CN"/>
        </w:rPr>
        <w:t>2.78</w:t>
      </w:r>
      <w:r>
        <w:rPr>
          <w:rFonts w:hint="eastAsia" w:ascii="仿宋" w:hAnsi="仿宋" w:eastAsia="仿宋"/>
          <w:sz w:val="32"/>
          <w:szCs w:val="32"/>
        </w:rPr>
        <w:t>%，主要用于：</w:t>
      </w:r>
      <w:r>
        <w:rPr>
          <w:rFonts w:hint="eastAsia" w:ascii="仿宋" w:hAnsi="仿宋" w:eastAsia="仿宋"/>
          <w:sz w:val="32"/>
          <w:szCs w:val="32"/>
          <w:lang w:eastAsia="zh-CN"/>
        </w:rPr>
        <w:t>缴纳职工养老保险缴费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175.57</w:t>
      </w:r>
      <w:r>
        <w:rPr>
          <w:rFonts w:hint="eastAsia" w:ascii="仿宋" w:hAnsi="仿宋" w:eastAsia="仿宋"/>
          <w:sz w:val="32"/>
          <w:szCs w:val="32"/>
        </w:rPr>
        <w:t xml:space="preserve"> 万元，占</w:t>
      </w:r>
      <w:r>
        <w:rPr>
          <w:rFonts w:hint="eastAsia" w:ascii="仿宋" w:hAnsi="仿宋" w:eastAsia="仿宋"/>
          <w:sz w:val="32"/>
          <w:szCs w:val="32"/>
          <w:lang w:val="en-US" w:eastAsia="zh-CN"/>
        </w:rPr>
        <w:t>95.1</w:t>
      </w:r>
      <w:r>
        <w:rPr>
          <w:rFonts w:hint="eastAsia" w:ascii="仿宋" w:hAnsi="仿宋" w:eastAsia="仿宋"/>
          <w:sz w:val="32"/>
          <w:szCs w:val="32"/>
        </w:rPr>
        <w:t>%，主要用于：</w:t>
      </w:r>
      <w:r>
        <w:rPr>
          <w:rFonts w:hint="eastAsia" w:ascii="仿宋" w:hAnsi="仿宋" w:eastAsia="仿宋"/>
          <w:sz w:val="32"/>
          <w:szCs w:val="32"/>
          <w:lang w:val="en-US" w:eastAsia="zh-CN"/>
        </w:rPr>
        <w:t>工资福利支出及公用经费支出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3.92</w:t>
      </w:r>
      <w:r>
        <w:rPr>
          <w:rFonts w:hint="eastAsia" w:ascii="仿宋" w:hAnsi="仿宋" w:eastAsia="仿宋"/>
          <w:sz w:val="32"/>
          <w:szCs w:val="32"/>
        </w:rPr>
        <w:t>万元，占</w:t>
      </w:r>
      <w:r>
        <w:rPr>
          <w:rFonts w:hint="eastAsia" w:ascii="仿宋" w:hAnsi="仿宋" w:eastAsia="仿宋"/>
          <w:sz w:val="32"/>
          <w:szCs w:val="32"/>
          <w:lang w:val="en-US" w:eastAsia="zh-CN"/>
        </w:rPr>
        <w:t>2.12</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50.17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48.41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1.76</w:t>
      </w:r>
      <w:r>
        <w:rPr>
          <w:rFonts w:hint="eastAsia" w:ascii="仿宋" w:hAnsi="仿宋" w:eastAsia="仿宋"/>
          <w:sz w:val="32"/>
          <w:szCs w:val="32"/>
        </w:rPr>
        <w:t>万元，主要包括：办公费、印刷费、水费、电费、邮电费、差旅费、工会经费、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0</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2</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1辆、</w:t>
      </w:r>
      <w:r>
        <w:rPr>
          <w:rFonts w:hint="eastAsia" w:ascii="仿宋" w:hAnsi="仿宋" w:eastAsia="仿宋"/>
          <w:sz w:val="32"/>
          <w:szCs w:val="32"/>
        </w:rPr>
        <w:t>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134.45</w:t>
      </w:r>
      <w:r>
        <w:rPr>
          <w:rFonts w:hint="eastAsia" w:ascii="仿宋" w:hAnsi="仿宋" w:eastAsia="仿宋"/>
          <w:sz w:val="32"/>
          <w:szCs w:val="32"/>
        </w:rPr>
        <w:t>万元。</w:t>
      </w:r>
    </w:p>
    <w:p w14:paraId="3C527A83">
      <w:pPr>
        <w:jc w:val="center"/>
        <w:rPr>
          <w:rFonts w:ascii="仿宋" w:hAnsi="仿宋" w:eastAsia="仿宋"/>
          <w:sz w:val="32"/>
          <w:szCs w:val="32"/>
        </w:rPr>
      </w:pPr>
    </w:p>
    <w:p w14:paraId="5C324B3D">
      <w:pPr>
        <w:jc w:val="center"/>
        <w:rPr>
          <w:rFonts w:ascii="仿宋" w:hAnsi="仿宋" w:eastAsia="仿宋"/>
          <w:sz w:val="32"/>
          <w:szCs w:val="32"/>
        </w:rPr>
      </w:pPr>
    </w:p>
    <w:p w14:paraId="6826B315">
      <w:pPr>
        <w:jc w:val="center"/>
        <w:rPr>
          <w:rFonts w:ascii="仿宋" w:hAnsi="仿宋" w:eastAsia="仿宋"/>
          <w:sz w:val="32"/>
          <w:szCs w:val="32"/>
        </w:rPr>
      </w:pPr>
    </w:p>
    <w:p w14:paraId="7C76535D">
      <w:pPr>
        <w:jc w:val="center"/>
        <w:rPr>
          <w:rFonts w:ascii="仿宋" w:hAnsi="仿宋" w:eastAsia="仿宋"/>
          <w:sz w:val="32"/>
          <w:szCs w:val="32"/>
        </w:rPr>
      </w:pPr>
    </w:p>
    <w:p w14:paraId="0F8F763D">
      <w:pPr>
        <w:jc w:val="center"/>
        <w:rPr>
          <w:rFonts w:ascii="仿宋" w:hAnsi="仿宋" w:eastAsia="仿宋"/>
          <w:sz w:val="32"/>
          <w:szCs w:val="32"/>
        </w:rPr>
      </w:pPr>
    </w:p>
    <w:p w14:paraId="2757BEBA">
      <w:pPr>
        <w:jc w:val="center"/>
        <w:rPr>
          <w:rFonts w:ascii="仿宋" w:hAnsi="仿宋" w:eastAsia="仿宋"/>
          <w:sz w:val="32"/>
          <w:szCs w:val="32"/>
        </w:rPr>
      </w:pPr>
    </w:p>
    <w:p w14:paraId="6EEFC4EF">
      <w:pPr>
        <w:jc w:val="center"/>
        <w:rPr>
          <w:rFonts w:ascii="仿宋" w:hAnsi="仿宋" w:eastAsia="仿宋"/>
          <w:sz w:val="32"/>
          <w:szCs w:val="32"/>
        </w:rPr>
      </w:pPr>
    </w:p>
    <w:p w14:paraId="6E2061E7">
      <w:pPr>
        <w:jc w:val="center"/>
        <w:rPr>
          <w:rFonts w:ascii="仿宋" w:hAnsi="仿宋" w:eastAsia="仿宋"/>
          <w:sz w:val="32"/>
          <w:szCs w:val="32"/>
        </w:rPr>
      </w:pPr>
    </w:p>
    <w:p w14:paraId="26D3AF8A">
      <w:pPr>
        <w:jc w:val="center"/>
        <w:rPr>
          <w:rFonts w:ascii="仿宋" w:hAnsi="仿宋" w:eastAsia="仿宋"/>
          <w:sz w:val="32"/>
          <w:szCs w:val="32"/>
        </w:rPr>
      </w:pPr>
    </w:p>
    <w:p w14:paraId="56AA0FF6">
      <w:pPr>
        <w:jc w:val="center"/>
        <w:rPr>
          <w:rFonts w:ascii="仿宋" w:hAnsi="仿宋" w:eastAsia="仿宋"/>
          <w:sz w:val="32"/>
          <w:szCs w:val="32"/>
        </w:rPr>
      </w:pPr>
    </w:p>
    <w:p w14:paraId="595D1DD4">
      <w:pPr>
        <w:jc w:val="center"/>
        <w:rPr>
          <w:rFonts w:ascii="仿宋" w:hAnsi="仿宋" w:eastAsia="仿宋"/>
          <w:sz w:val="32"/>
          <w:szCs w:val="32"/>
        </w:rPr>
      </w:pPr>
    </w:p>
    <w:p w14:paraId="28A7814F">
      <w:pPr>
        <w:jc w:val="center"/>
        <w:rPr>
          <w:rFonts w:ascii="仿宋" w:hAnsi="仿宋" w:eastAsia="仿宋"/>
          <w:sz w:val="32"/>
          <w:szCs w:val="32"/>
        </w:rPr>
      </w:pPr>
    </w:p>
    <w:p w14:paraId="5204FA83">
      <w:pPr>
        <w:jc w:val="center"/>
        <w:rPr>
          <w:rFonts w:ascii="仿宋" w:hAnsi="仿宋" w:eastAsia="仿宋"/>
          <w:sz w:val="32"/>
          <w:szCs w:val="32"/>
        </w:rPr>
      </w:pPr>
    </w:p>
    <w:p w14:paraId="24026F4D">
      <w:pPr>
        <w:jc w:val="center"/>
        <w:rPr>
          <w:rFonts w:ascii="仿宋" w:hAnsi="仿宋" w:eastAsia="仿宋"/>
          <w:sz w:val="32"/>
          <w:szCs w:val="32"/>
        </w:rPr>
      </w:pPr>
    </w:p>
    <w:p w14:paraId="45906EC0">
      <w:pPr>
        <w:jc w:val="center"/>
        <w:rPr>
          <w:rFonts w:ascii="仿宋" w:hAnsi="仿宋" w:eastAsia="仿宋"/>
          <w:sz w:val="32"/>
          <w:szCs w:val="32"/>
        </w:rPr>
      </w:pPr>
    </w:p>
    <w:p w14:paraId="7F001E95">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1C017066">
      <w:pPr>
        <w:jc w:val="left"/>
        <w:rPr>
          <w:rFonts w:hint="eastAsia" w:ascii="仿宋" w:hAnsi="仿宋" w:eastAsia="仿宋"/>
          <w:sz w:val="32"/>
          <w:szCs w:val="32"/>
        </w:rPr>
      </w:pPr>
    </w:p>
    <w:p w14:paraId="010E7246">
      <w:pPr>
        <w:jc w:val="left"/>
        <w:rPr>
          <w:rFonts w:hint="eastAsia" w:ascii="仿宋" w:hAnsi="仿宋" w:eastAsia="仿宋"/>
          <w:sz w:val="32"/>
          <w:szCs w:val="32"/>
        </w:rPr>
      </w:pPr>
    </w:p>
    <w:p w14:paraId="2B893C13">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44CBC"/>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9A0D62"/>
    <w:rsid w:val="28AA47B7"/>
    <w:rsid w:val="28CB641B"/>
    <w:rsid w:val="29207EE3"/>
    <w:rsid w:val="2AC832F5"/>
    <w:rsid w:val="2D742D12"/>
    <w:rsid w:val="2E3342C6"/>
    <w:rsid w:val="2F5F7907"/>
    <w:rsid w:val="30B53C22"/>
    <w:rsid w:val="33302999"/>
    <w:rsid w:val="344D4C9B"/>
    <w:rsid w:val="36273D08"/>
    <w:rsid w:val="368F70D3"/>
    <w:rsid w:val="37361A0B"/>
    <w:rsid w:val="38253B59"/>
    <w:rsid w:val="385B501F"/>
    <w:rsid w:val="38DE30B8"/>
    <w:rsid w:val="39284901"/>
    <w:rsid w:val="39AB5825"/>
    <w:rsid w:val="3A482539"/>
    <w:rsid w:val="3A915046"/>
    <w:rsid w:val="3BA1463C"/>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176F1B"/>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B3865"/>
    <w:rsid w:val="659C7B1A"/>
    <w:rsid w:val="65E847CC"/>
    <w:rsid w:val="67286561"/>
    <w:rsid w:val="691F508E"/>
    <w:rsid w:val="6A340295"/>
    <w:rsid w:val="6A5666B8"/>
    <w:rsid w:val="6B900416"/>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CA42C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2487</Words>
  <Characters>2761</Characters>
  <Lines>22</Lines>
  <Paragraphs>6</Paragraphs>
  <TotalTime>32</TotalTime>
  <ScaleCrop>false</ScaleCrop>
  <LinksUpToDate>false</LinksUpToDate>
  <CharactersWithSpaces>2850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2025-04-03T07:02:01Z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