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4854D637">
      <w:pPr>
        <w:jc w:val="center"/>
        <w:rPr>
          <w:rFonts w:hint="eastAsia" w:ascii="黑体" w:hAnsi="黑体" w:eastAsia="黑体"/>
          <w:sz w:val="52"/>
          <w:szCs w:val="52"/>
          <w:highlight w:val="yellow"/>
          <w:lang w:val="en-US" w:eastAsia="zh-CN"/>
        </w:rPr>
      </w:pPr>
      <w:r>
        <w:rPr>
          <w:rFonts w:hint="eastAsia" w:ascii="黑体" w:hAnsi="黑体" w:eastAsia="黑体"/>
          <w:sz w:val="52"/>
          <w:szCs w:val="52"/>
          <w:highlight w:val="yellow"/>
          <w:lang w:val="en-US" w:eastAsia="zh-CN"/>
        </w:rPr>
        <w:t>永吉县西阳镇综合服务中心</w:t>
      </w:r>
    </w:p>
    <w:p w14:paraId="0050A5F4">
      <w:pPr>
        <w:jc w:val="center"/>
        <w:rPr>
          <w:rFonts w:ascii="黑体" w:hAnsi="黑体" w:eastAsia="黑体"/>
          <w:sz w:val="52"/>
          <w:szCs w:val="52"/>
        </w:rPr>
      </w:pP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bookmarkStart w:id="0" w:name="_GoBack"/>
      <w:bookmarkEnd w:id="0"/>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yellow"/>
        </w:rPr>
      </w:pPr>
      <w:r>
        <w:rPr>
          <w:rFonts w:hint="eastAsia" w:ascii="黑体" w:hAnsi="黑体" w:eastAsia="黑体"/>
          <w:sz w:val="44"/>
          <w:szCs w:val="44"/>
          <w:highlight w:val="yellow"/>
        </w:rPr>
        <w:t>二〇二</w:t>
      </w:r>
      <w:r>
        <w:rPr>
          <w:rFonts w:hint="eastAsia" w:ascii="黑体" w:hAnsi="黑体" w:eastAsia="黑体"/>
          <w:sz w:val="44"/>
          <w:szCs w:val="44"/>
          <w:highlight w:val="yellow"/>
          <w:lang w:eastAsia="zh-CN"/>
        </w:rPr>
        <w:t>五</w:t>
      </w:r>
      <w:r>
        <w:rPr>
          <w:rFonts w:hint="eastAsia" w:ascii="黑体" w:hAnsi="黑体" w:eastAsia="黑体"/>
          <w:sz w:val="44"/>
          <w:szCs w:val="44"/>
          <w:highlight w:val="yellow"/>
        </w:rPr>
        <w:t>年一月</w:t>
      </w:r>
      <w:r>
        <w:rPr>
          <w:rFonts w:hint="eastAsia" w:ascii="黑体" w:hAnsi="黑体" w:eastAsia="黑体"/>
          <w:sz w:val="44"/>
          <w:szCs w:val="44"/>
          <w:highlight w:val="yellow"/>
          <w:lang w:eastAsia="zh-CN"/>
        </w:rPr>
        <w:t>三</w:t>
      </w:r>
      <w:r>
        <w:rPr>
          <w:rFonts w:hint="eastAsia" w:ascii="黑体" w:hAnsi="黑体" w:eastAsia="黑体"/>
          <w:sz w:val="44"/>
          <w:szCs w:val="44"/>
          <w:highlight w:val="yellow"/>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highlight w:val="yellow"/>
          <w:lang w:val="en-US" w:eastAsia="zh-CN"/>
        </w:rPr>
        <w:t>永吉县西阳镇综合服务中心</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jc w:val="left"/>
        <w:rPr>
          <w:rFonts w:ascii="仿宋" w:hAnsi="仿宋" w:eastAsia="仿宋"/>
          <w:sz w:val="32"/>
          <w:szCs w:val="32"/>
        </w:rPr>
      </w:pPr>
      <w:r>
        <w:rPr>
          <w:rFonts w:hint="eastAsia" w:ascii="仿宋" w:hAnsi="仿宋" w:eastAsia="仿宋"/>
          <w:sz w:val="32"/>
          <w:szCs w:val="32"/>
        </w:rPr>
        <w:t xml:space="preserve"> 一、主要职能</w:t>
      </w:r>
    </w:p>
    <w:p w14:paraId="2F030B5B">
      <w:pPr>
        <w:pStyle w:val="10"/>
        <w:widowControl/>
        <w:spacing w:line="620" w:lineRule="exact"/>
        <w:ind w:firstLine="627" w:firstLineChars="196"/>
        <w:contextualSpacing/>
        <w:rPr>
          <w:rFonts w:ascii="仿宋" w:hAnsi="仿宋" w:eastAsia="仿宋"/>
          <w:bCs/>
          <w:sz w:val="32"/>
          <w:szCs w:val="32"/>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eastAsia="zh-CN"/>
        </w:rPr>
        <w:t>西阳镇综合服务中心</w:t>
      </w:r>
    </w:p>
    <w:p w14:paraId="09235EBC">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cs="仿宋"/>
          <w:sz w:val="32"/>
          <w:szCs w:val="32"/>
        </w:rPr>
        <w:t>公益一类全额拨款事业单位</w:t>
      </w:r>
    </w:p>
    <w:p w14:paraId="4F10B0A7">
      <w:pPr>
        <w:ind w:left="2238" w:leftChars="304" w:hanging="1600" w:hangingChars="500"/>
        <w:rPr>
          <w:rFonts w:hint="eastAsia" w:ascii="仿宋" w:hAnsi="仿宋" w:eastAsia="仿宋" w:cs="仿宋"/>
          <w:sz w:val="32"/>
          <w:szCs w:val="32"/>
        </w:rPr>
      </w:pPr>
      <w:r>
        <w:rPr>
          <w:rFonts w:hint="eastAsia" w:ascii="仿宋" w:hAnsi="仿宋" w:eastAsia="仿宋"/>
          <w:bCs/>
          <w:kern w:val="0"/>
          <w:sz w:val="32"/>
          <w:szCs w:val="32"/>
        </w:rPr>
        <w:t>主要职能：</w:t>
      </w:r>
      <w:r>
        <w:rPr>
          <w:rFonts w:hint="eastAsia" w:ascii="仿宋" w:hAnsi="仿宋" w:eastAsia="仿宋" w:cs="仿宋"/>
          <w:sz w:val="32"/>
          <w:szCs w:val="32"/>
        </w:rPr>
        <w:t>承担农业（畜牧业）、自然资源、林业（草原）、水利、文化、体育、劳动和社会保障、卫生健康、退役军人保障等服务工作。</w:t>
      </w:r>
    </w:p>
    <w:p w14:paraId="2AD03021">
      <w:pPr>
        <w:ind w:firstLine="640" w:firstLineChars="200"/>
        <w:rPr>
          <w:rFonts w:hint="eastAsia" w:ascii="仿宋" w:hAnsi="仿宋" w:eastAsia="仿宋" w:cs="仿宋"/>
          <w:sz w:val="32"/>
          <w:szCs w:val="32"/>
        </w:rPr>
      </w:pPr>
      <w:r>
        <w:rPr>
          <w:rFonts w:hint="eastAsia" w:ascii="仿宋" w:hAnsi="仿宋" w:eastAsia="仿宋"/>
          <w:bCs/>
          <w:kern w:val="0"/>
          <w:sz w:val="32"/>
          <w:szCs w:val="32"/>
        </w:rPr>
        <w:t>主要业务：</w:t>
      </w:r>
      <w:r>
        <w:rPr>
          <w:rFonts w:hint="eastAsia" w:ascii="仿宋" w:hAnsi="仿宋" w:eastAsia="仿宋" w:cs="仿宋"/>
          <w:sz w:val="32"/>
          <w:szCs w:val="32"/>
        </w:rPr>
        <w:t>为相关工作提供技术支持和服务保障，落实各项优惠利民政策，开展相关活动。</w:t>
      </w:r>
    </w:p>
    <w:p w14:paraId="4222B57A">
      <w:pPr>
        <w:pStyle w:val="10"/>
        <w:widowControl/>
        <w:spacing w:line="620" w:lineRule="exact"/>
        <w:ind w:firstLine="627" w:firstLineChars="196"/>
        <w:contextualSpacing/>
        <w:rPr>
          <w:rFonts w:hint="eastAsia" w:ascii="仿宋" w:hAnsi="仿宋" w:eastAsia="仿宋"/>
          <w:kern w:val="0"/>
          <w:sz w:val="32"/>
          <w:szCs w:val="32"/>
        </w:rPr>
      </w:pPr>
    </w:p>
    <w:p w14:paraId="6D752CA2">
      <w:pPr>
        <w:pStyle w:val="10"/>
        <w:widowControl/>
        <w:spacing w:line="620" w:lineRule="exact"/>
        <w:contextualSpacing/>
        <w:rPr>
          <w:rFonts w:ascii="仿宋" w:hAnsi="仿宋" w:eastAsia="仿宋"/>
          <w:sz w:val="32"/>
          <w:szCs w:val="32"/>
        </w:rPr>
      </w:pPr>
      <w:r>
        <w:rPr>
          <w:rFonts w:hint="eastAsia" w:ascii="仿宋" w:hAnsi="仿宋" w:eastAsia="仿宋"/>
          <w:sz w:val="32"/>
          <w:szCs w:val="32"/>
        </w:rPr>
        <w:t>二、机构设置</w:t>
      </w:r>
    </w:p>
    <w:p w14:paraId="5FC1768F">
      <w:pPr>
        <w:ind w:left="2108" w:leftChars="304" w:hanging="1470" w:hangingChars="700"/>
        <w:rPr>
          <w:rFonts w:hint="eastAsia" w:ascii="仿宋" w:hAnsi="仿宋" w:eastAsia="仿宋" w:cs="仿宋"/>
          <w:sz w:val="32"/>
          <w:szCs w:val="32"/>
        </w:rPr>
      </w:pPr>
      <w:r>
        <w:rPr>
          <w:rFonts w:hint="eastAsia" w:ascii="仿宋" w:hAnsi="仿宋" w:eastAsia="仿宋"/>
          <w:kern w:val="0"/>
          <w:szCs w:val="32"/>
        </w:rPr>
        <w:t>机构设置包括：</w:t>
      </w:r>
      <w:r>
        <w:rPr>
          <w:rFonts w:hint="eastAsia" w:ascii="仿宋" w:hAnsi="仿宋" w:eastAsia="仿宋" w:cs="仿宋"/>
          <w:sz w:val="32"/>
          <w:szCs w:val="32"/>
        </w:rPr>
        <w:t>党务综合科、人力资源社会保障事务所，退役军人服务站、农村经济管理服务站、农机管理站、农业技术推广站、畜牧兽医站、自然资源所、林业站、水利站、文化站（广播站）、人口和计划生育服务站。</w:t>
      </w:r>
    </w:p>
    <w:p w14:paraId="022FE967">
      <w:pPr>
        <w:pStyle w:val="12"/>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53</w:t>
      </w:r>
      <w:r>
        <w:rPr>
          <w:rFonts w:hint="eastAsia" w:ascii="仿宋" w:hAnsi="仿宋" w:eastAsia="仿宋"/>
          <w:kern w:val="0"/>
          <w:szCs w:val="32"/>
        </w:rPr>
        <w:t>人</w:t>
      </w:r>
      <w:r>
        <w:rPr>
          <w:rFonts w:hint="eastAsia" w:ascii="仿宋" w:hAnsi="仿宋" w:eastAsia="仿宋"/>
          <w:kern w:val="0"/>
          <w:szCs w:val="32"/>
          <w:lang w:eastAsia="zh-CN"/>
        </w:rPr>
        <w:t>，</w:t>
      </w:r>
      <w:r>
        <w:rPr>
          <w:rFonts w:hint="eastAsia" w:ascii="仿宋" w:hAnsi="仿宋" w:eastAsia="仿宋"/>
          <w:kern w:val="0"/>
          <w:szCs w:val="32"/>
        </w:rPr>
        <w:t>编制数</w:t>
      </w:r>
      <w:r>
        <w:rPr>
          <w:rFonts w:hint="eastAsia" w:ascii="仿宋" w:hAnsi="仿宋" w:eastAsia="仿宋"/>
          <w:kern w:val="0"/>
          <w:szCs w:val="32"/>
          <w:lang w:val="en-US" w:eastAsia="zh-CN"/>
        </w:rPr>
        <w:t>56</w:t>
      </w:r>
      <w:r>
        <w:rPr>
          <w:rFonts w:hint="eastAsia" w:ascii="仿宋" w:hAnsi="仿宋" w:eastAsia="仿宋"/>
          <w:kern w:val="0"/>
          <w:szCs w:val="32"/>
        </w:rPr>
        <w:t>人，领导职数</w:t>
      </w:r>
      <w:r>
        <w:rPr>
          <w:rFonts w:hint="eastAsia" w:ascii="仿宋" w:hAnsi="仿宋" w:eastAsia="仿宋"/>
          <w:kern w:val="0"/>
          <w:szCs w:val="32"/>
          <w:lang w:val="en-US" w:eastAsia="zh-CN"/>
        </w:rPr>
        <w:t>4</w:t>
      </w:r>
      <w:r>
        <w:rPr>
          <w:rFonts w:hint="eastAsia" w:ascii="仿宋" w:hAnsi="仿宋" w:eastAsia="仿宋"/>
          <w:kern w:val="0"/>
          <w:szCs w:val="32"/>
        </w:rPr>
        <w:t>个。</w:t>
      </w:r>
    </w:p>
    <w:p w14:paraId="08C38348">
      <w:pPr>
        <w:jc w:val="left"/>
        <w:rPr>
          <w:rFonts w:hint="eastAsia" w:ascii="黑体" w:hAnsi="黑体" w:eastAsia="黑体"/>
          <w:sz w:val="32"/>
          <w:szCs w:val="32"/>
        </w:rPr>
      </w:pPr>
      <w:r>
        <w:rPr>
          <w:rFonts w:hint="eastAsia" w:ascii="仿宋" w:hAnsi="仿宋" w:eastAsia="仿宋"/>
          <w:sz w:val="32"/>
          <w:szCs w:val="32"/>
        </w:rPr>
        <w:t xml:space="preserve">   </w:t>
      </w: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住房保障支出等。202</w:t>
      </w:r>
      <w:r>
        <w:rPr>
          <w:rFonts w:hint="eastAsia" w:ascii="仿宋" w:hAnsi="仿宋" w:eastAsia="仿宋"/>
          <w:sz w:val="32"/>
          <w:szCs w:val="32"/>
          <w:lang w:val="en-US" w:eastAsia="zh-CN"/>
        </w:rPr>
        <w:t>5</w:t>
      </w:r>
      <w:r>
        <w:rPr>
          <w:rFonts w:hint="eastAsia" w:ascii="仿宋" w:hAnsi="仿宋" w:eastAsia="仿宋"/>
          <w:sz w:val="32"/>
          <w:szCs w:val="32"/>
        </w:rPr>
        <w:t xml:space="preserve">年收支总预算 </w:t>
      </w:r>
      <w:r>
        <w:rPr>
          <w:rFonts w:hint="eastAsia" w:ascii="仿宋" w:hAnsi="仿宋" w:eastAsia="仿宋"/>
          <w:sz w:val="32"/>
          <w:szCs w:val="32"/>
          <w:lang w:val="en-US" w:eastAsia="zh-CN"/>
        </w:rPr>
        <w:t>783.87</w:t>
      </w:r>
      <w:r>
        <w:rPr>
          <w:rFonts w:hint="eastAsia" w:ascii="仿宋" w:hAnsi="仿宋" w:eastAsia="仿宋"/>
          <w:sz w:val="32"/>
          <w:szCs w:val="32"/>
        </w:rPr>
        <w:t xml:space="preserve"> 万元，比 202</w:t>
      </w:r>
      <w:r>
        <w:rPr>
          <w:rFonts w:hint="eastAsia" w:ascii="仿宋" w:hAnsi="仿宋" w:eastAsia="仿宋"/>
          <w:sz w:val="32"/>
          <w:szCs w:val="32"/>
          <w:lang w:val="en-US" w:eastAsia="zh-CN"/>
        </w:rPr>
        <w:t>4</w:t>
      </w:r>
      <w:r>
        <w:rPr>
          <w:rFonts w:hint="eastAsia" w:ascii="仿宋" w:hAnsi="仿宋" w:eastAsia="仿宋"/>
          <w:sz w:val="32"/>
          <w:szCs w:val="32"/>
        </w:rPr>
        <w:t>年预算数</w:t>
      </w:r>
      <w:r>
        <w:rPr>
          <w:rFonts w:hint="eastAsia" w:ascii="仿宋" w:hAnsi="仿宋" w:eastAsia="仿宋"/>
          <w:sz w:val="32"/>
          <w:szCs w:val="32"/>
          <w:lang w:val="en-US" w:eastAsia="zh-CN"/>
        </w:rPr>
        <w:t>590.40</w:t>
      </w:r>
      <w:r>
        <w:rPr>
          <w:rFonts w:hint="eastAsia" w:ascii="仿宋" w:hAnsi="仿宋" w:eastAsia="仿宋"/>
          <w:sz w:val="32"/>
          <w:szCs w:val="32"/>
        </w:rPr>
        <w:t xml:space="preserve">万元增 </w:t>
      </w:r>
      <w:r>
        <w:rPr>
          <w:rFonts w:hint="eastAsia" w:ascii="仿宋" w:hAnsi="仿宋" w:eastAsia="仿宋"/>
          <w:sz w:val="32"/>
          <w:szCs w:val="32"/>
          <w:lang w:val="en-US" w:eastAsia="zh-CN"/>
        </w:rPr>
        <w:t>193.47</w:t>
      </w:r>
      <w:r>
        <w:rPr>
          <w:rFonts w:hint="eastAsia" w:ascii="仿宋" w:hAnsi="仿宋" w:eastAsia="仿宋"/>
          <w:sz w:val="32"/>
          <w:szCs w:val="32"/>
        </w:rPr>
        <w:t>万元，主要原因：</w:t>
      </w:r>
      <w:r>
        <w:rPr>
          <w:rFonts w:hint="eastAsia" w:ascii="仿宋" w:hAnsi="仿宋" w:eastAsia="仿宋"/>
          <w:sz w:val="32"/>
          <w:szCs w:val="32"/>
          <w:lang w:val="en-US" w:eastAsia="zh-CN"/>
        </w:rPr>
        <w:t>人员增多，事业编和委培生工资调标</w:t>
      </w:r>
      <w:r>
        <w:rPr>
          <w:rFonts w:hint="eastAsia" w:ascii="仿宋" w:hAnsi="仿宋" w:eastAsia="仿宋"/>
          <w:sz w:val="32"/>
          <w:szCs w:val="32"/>
        </w:rPr>
        <w:t xml:space="preserve"> 。</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left="319" w:leftChars="152" w:firstLine="320" w:firstLineChars="1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年本单位收入预算 </w:t>
      </w:r>
      <w:r>
        <w:rPr>
          <w:rFonts w:hint="eastAsia" w:ascii="仿宋" w:hAnsi="仿宋" w:eastAsia="仿宋"/>
          <w:sz w:val="32"/>
          <w:szCs w:val="32"/>
          <w:lang w:val="en-US" w:eastAsia="zh-CN"/>
        </w:rPr>
        <w:t>783.87</w:t>
      </w:r>
      <w:r>
        <w:rPr>
          <w:rFonts w:hint="eastAsia" w:ascii="仿宋" w:hAnsi="仿宋" w:eastAsia="仿宋"/>
          <w:sz w:val="32"/>
          <w:szCs w:val="32"/>
        </w:rPr>
        <w:t xml:space="preserve">万元，其中：一般公共预算收入 </w:t>
      </w:r>
      <w:r>
        <w:rPr>
          <w:rFonts w:hint="eastAsia" w:ascii="仿宋" w:hAnsi="仿宋" w:eastAsia="仿宋"/>
          <w:sz w:val="32"/>
          <w:szCs w:val="32"/>
          <w:lang w:val="en-US" w:eastAsia="zh-CN"/>
        </w:rPr>
        <w:t>783..87</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783.87</w:t>
      </w:r>
      <w:r>
        <w:rPr>
          <w:rFonts w:hint="eastAsia" w:ascii="仿宋" w:hAnsi="仿宋" w:eastAsia="仿宋"/>
          <w:sz w:val="32"/>
          <w:szCs w:val="32"/>
        </w:rPr>
        <w:t xml:space="preserve">万元，其中：基本支出 </w:t>
      </w:r>
      <w:r>
        <w:rPr>
          <w:rFonts w:hint="eastAsia" w:ascii="仿宋" w:hAnsi="仿宋" w:eastAsia="仿宋"/>
          <w:sz w:val="32"/>
          <w:szCs w:val="32"/>
          <w:lang w:val="en-US" w:eastAsia="zh-CN"/>
        </w:rPr>
        <w:t>621.37</w:t>
      </w:r>
      <w:r>
        <w:rPr>
          <w:rFonts w:hint="eastAsia" w:ascii="仿宋" w:hAnsi="仿宋" w:eastAsia="仿宋"/>
          <w:sz w:val="32"/>
          <w:szCs w:val="32"/>
        </w:rPr>
        <w:t>万元，占</w:t>
      </w:r>
      <w:r>
        <w:rPr>
          <w:rFonts w:hint="eastAsia" w:ascii="仿宋" w:hAnsi="仿宋" w:eastAsia="仿宋"/>
          <w:sz w:val="32"/>
          <w:szCs w:val="32"/>
          <w:lang w:val="en-US" w:eastAsia="zh-CN"/>
        </w:rPr>
        <w:t>79.27</w:t>
      </w:r>
      <w:r>
        <w:rPr>
          <w:rFonts w:hint="eastAsia" w:ascii="仿宋" w:hAnsi="仿宋" w:eastAsia="仿宋"/>
          <w:sz w:val="32"/>
          <w:szCs w:val="32"/>
        </w:rPr>
        <w:t xml:space="preserve">%；项目支出 </w:t>
      </w:r>
      <w:r>
        <w:rPr>
          <w:rFonts w:hint="eastAsia" w:ascii="仿宋" w:hAnsi="仿宋" w:eastAsia="仿宋"/>
          <w:sz w:val="32"/>
          <w:szCs w:val="32"/>
          <w:lang w:val="en-US" w:eastAsia="zh-CN"/>
        </w:rPr>
        <w:t>162.50</w:t>
      </w:r>
      <w:r>
        <w:rPr>
          <w:rFonts w:hint="eastAsia" w:ascii="仿宋" w:hAnsi="仿宋" w:eastAsia="仿宋"/>
          <w:sz w:val="32"/>
          <w:szCs w:val="32"/>
        </w:rPr>
        <w:t xml:space="preserve"> 万元，占</w:t>
      </w:r>
      <w:r>
        <w:rPr>
          <w:rFonts w:hint="eastAsia" w:ascii="仿宋" w:hAnsi="仿宋" w:eastAsia="仿宋"/>
          <w:sz w:val="32"/>
          <w:szCs w:val="32"/>
          <w:lang w:val="en-US" w:eastAsia="zh-CN"/>
        </w:rPr>
        <w:t>20.73</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lang w:val="en-US"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783.87</w:t>
      </w:r>
      <w:r>
        <w:rPr>
          <w:rFonts w:hint="eastAsia" w:ascii="仿宋" w:hAnsi="仿宋" w:eastAsia="仿宋"/>
          <w:sz w:val="32"/>
          <w:szCs w:val="32"/>
        </w:rPr>
        <w:t xml:space="preserve">万元，其中：本年收入 </w:t>
      </w:r>
      <w:r>
        <w:rPr>
          <w:rFonts w:hint="eastAsia" w:ascii="仿宋" w:hAnsi="仿宋" w:eastAsia="仿宋"/>
          <w:sz w:val="32"/>
          <w:szCs w:val="32"/>
          <w:lang w:val="en-US" w:eastAsia="zh-CN"/>
        </w:rPr>
        <w:t>783.87</w:t>
      </w:r>
      <w:r>
        <w:rPr>
          <w:rFonts w:hint="eastAsia" w:ascii="仿宋" w:hAnsi="仿宋" w:eastAsia="仿宋"/>
          <w:sz w:val="32"/>
          <w:szCs w:val="32"/>
        </w:rPr>
        <w:t>万元。本年支出</w:t>
      </w:r>
      <w:r>
        <w:rPr>
          <w:rFonts w:hint="eastAsia" w:ascii="仿宋" w:hAnsi="仿宋" w:eastAsia="仿宋"/>
          <w:sz w:val="32"/>
          <w:szCs w:val="32"/>
          <w:lang w:val="en-US" w:eastAsia="zh-CN"/>
        </w:rPr>
        <w:t>783.87</w:t>
      </w:r>
      <w:r>
        <w:rPr>
          <w:rFonts w:hint="eastAsia" w:ascii="仿宋" w:hAnsi="仿宋" w:eastAsia="仿宋"/>
          <w:sz w:val="32"/>
          <w:szCs w:val="32"/>
        </w:rPr>
        <w:t>万元，支出包括：一般公共服务支出</w:t>
      </w:r>
      <w:r>
        <w:rPr>
          <w:rFonts w:hint="eastAsia" w:ascii="仿宋" w:hAnsi="仿宋" w:eastAsia="仿宋"/>
          <w:sz w:val="32"/>
          <w:szCs w:val="32"/>
          <w:lang w:val="en-US" w:eastAsia="zh-CN"/>
        </w:rPr>
        <w:t>674.37</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62.51</w:t>
      </w:r>
      <w:r>
        <w:rPr>
          <w:rFonts w:hint="eastAsia" w:ascii="仿宋" w:hAnsi="仿宋" w:eastAsia="仿宋"/>
          <w:sz w:val="32"/>
          <w:szCs w:val="32"/>
        </w:rPr>
        <w:t>万元，住房保障支出</w:t>
      </w:r>
      <w:r>
        <w:rPr>
          <w:rFonts w:hint="eastAsia" w:ascii="仿宋" w:hAnsi="仿宋" w:eastAsia="仿宋"/>
          <w:sz w:val="32"/>
          <w:szCs w:val="32"/>
          <w:lang w:val="en-US" w:eastAsia="zh-CN"/>
        </w:rPr>
        <w:t>46.95</w:t>
      </w:r>
      <w:r>
        <w:rPr>
          <w:rFonts w:hint="eastAsia" w:ascii="仿宋" w:hAnsi="仿宋" w:eastAsia="仿宋"/>
          <w:sz w:val="32"/>
          <w:szCs w:val="32"/>
        </w:rPr>
        <w:t>万元</w:t>
      </w:r>
      <w:r>
        <w:rPr>
          <w:rFonts w:hint="eastAsia" w:ascii="仿宋" w:hAnsi="仿宋" w:eastAsia="仿宋"/>
          <w:sz w:val="32"/>
          <w:szCs w:val="32"/>
          <w:lang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783.87</w:t>
      </w:r>
      <w:r>
        <w:rPr>
          <w:rFonts w:hint="eastAsia" w:ascii="仿宋" w:hAnsi="仿宋" w:eastAsia="仿宋"/>
          <w:sz w:val="32"/>
          <w:szCs w:val="32"/>
        </w:rPr>
        <w:t>万元，其中：基本支出</w:t>
      </w:r>
      <w:r>
        <w:rPr>
          <w:rFonts w:hint="eastAsia" w:ascii="仿宋" w:hAnsi="仿宋" w:eastAsia="仿宋"/>
          <w:sz w:val="32"/>
          <w:szCs w:val="32"/>
          <w:lang w:val="en-US" w:eastAsia="zh-CN"/>
        </w:rPr>
        <w:t>621.36</w:t>
      </w:r>
      <w:r>
        <w:rPr>
          <w:rFonts w:hint="eastAsia" w:ascii="仿宋" w:hAnsi="仿宋" w:eastAsia="仿宋"/>
          <w:sz w:val="32"/>
          <w:szCs w:val="32"/>
        </w:rPr>
        <w:t>万元，占</w:t>
      </w:r>
      <w:r>
        <w:rPr>
          <w:rFonts w:hint="eastAsia" w:ascii="仿宋" w:hAnsi="仿宋" w:eastAsia="仿宋"/>
          <w:sz w:val="32"/>
          <w:szCs w:val="32"/>
          <w:lang w:val="en-US" w:eastAsia="zh-CN"/>
        </w:rPr>
        <w:t>79.26</w:t>
      </w:r>
      <w:r>
        <w:rPr>
          <w:rFonts w:hint="eastAsia" w:ascii="仿宋" w:hAnsi="仿宋" w:eastAsia="仿宋"/>
          <w:sz w:val="32"/>
          <w:szCs w:val="32"/>
        </w:rPr>
        <w:t>%；项目支出</w:t>
      </w:r>
      <w:r>
        <w:rPr>
          <w:rFonts w:hint="eastAsia" w:ascii="仿宋" w:hAnsi="仿宋" w:eastAsia="仿宋"/>
          <w:sz w:val="32"/>
          <w:szCs w:val="32"/>
          <w:lang w:val="en-US" w:eastAsia="zh-CN"/>
        </w:rPr>
        <w:t>162.5</w:t>
      </w:r>
      <w:r>
        <w:rPr>
          <w:rFonts w:hint="eastAsia" w:ascii="仿宋" w:hAnsi="仿宋" w:eastAsia="仿宋"/>
          <w:sz w:val="32"/>
          <w:szCs w:val="32"/>
        </w:rPr>
        <w:t>万元，占</w:t>
      </w:r>
      <w:r>
        <w:rPr>
          <w:rFonts w:hint="eastAsia" w:ascii="仿宋" w:hAnsi="仿宋" w:eastAsia="仿宋"/>
          <w:sz w:val="32"/>
          <w:szCs w:val="32"/>
          <w:lang w:val="en-US" w:eastAsia="zh-CN"/>
        </w:rPr>
        <w:t>20.74</w:t>
      </w:r>
      <w:r>
        <w:rPr>
          <w:rFonts w:hint="eastAsia" w:ascii="仿宋" w:hAnsi="仿宋" w:eastAsia="仿宋"/>
          <w:sz w:val="32"/>
          <w:szCs w:val="32"/>
        </w:rPr>
        <w:t>%。基本支出中，人员经费</w:t>
      </w:r>
      <w:r>
        <w:rPr>
          <w:rFonts w:hint="eastAsia" w:ascii="仿宋" w:hAnsi="仿宋" w:eastAsia="仿宋"/>
          <w:sz w:val="32"/>
          <w:szCs w:val="32"/>
          <w:lang w:val="en-US" w:eastAsia="zh-CN"/>
        </w:rPr>
        <w:t>156.18</w:t>
      </w:r>
      <w:r>
        <w:rPr>
          <w:rFonts w:hint="eastAsia" w:ascii="仿宋" w:hAnsi="仿宋" w:eastAsia="仿宋"/>
          <w:sz w:val="32"/>
          <w:szCs w:val="32"/>
        </w:rPr>
        <w:t>万元，占</w:t>
      </w:r>
      <w:r>
        <w:rPr>
          <w:rFonts w:hint="eastAsia" w:ascii="仿宋" w:hAnsi="仿宋" w:eastAsia="仿宋"/>
          <w:sz w:val="32"/>
          <w:szCs w:val="32"/>
          <w:lang w:val="en-US" w:eastAsia="zh-CN"/>
        </w:rPr>
        <w:t>19.94</w:t>
      </w:r>
      <w:r>
        <w:rPr>
          <w:rFonts w:hint="eastAsia" w:ascii="仿宋" w:hAnsi="仿宋" w:eastAsia="仿宋"/>
          <w:sz w:val="32"/>
          <w:szCs w:val="32"/>
        </w:rPr>
        <w:t>%；公用经费</w:t>
      </w:r>
      <w:r>
        <w:rPr>
          <w:rFonts w:hint="eastAsia" w:ascii="仿宋" w:hAnsi="仿宋" w:eastAsia="仿宋"/>
          <w:sz w:val="32"/>
          <w:szCs w:val="32"/>
          <w:lang w:val="en-US" w:eastAsia="zh-CN"/>
        </w:rPr>
        <w:t>45.06</w:t>
      </w:r>
      <w:r>
        <w:rPr>
          <w:rFonts w:hint="eastAsia" w:ascii="仿宋" w:hAnsi="仿宋" w:eastAsia="仿宋"/>
          <w:sz w:val="32"/>
          <w:szCs w:val="32"/>
        </w:rPr>
        <w:t>万元，占</w:t>
      </w:r>
      <w:r>
        <w:rPr>
          <w:rFonts w:hint="eastAsia" w:ascii="仿宋" w:hAnsi="仿宋" w:eastAsia="仿宋"/>
          <w:sz w:val="32"/>
          <w:szCs w:val="32"/>
          <w:lang w:val="en-US" w:eastAsia="zh-CN"/>
        </w:rPr>
        <w:t>5.75</w:t>
      </w:r>
      <w:r>
        <w:rPr>
          <w:rFonts w:hint="eastAsia" w:ascii="仿宋" w:hAnsi="仿宋" w:eastAsia="仿宋"/>
          <w:sz w:val="32"/>
          <w:szCs w:val="32"/>
        </w:rPr>
        <w:t>%。</w:t>
      </w:r>
    </w:p>
    <w:p w14:paraId="7AE3769D">
      <w:pPr>
        <w:ind w:firstLine="640" w:firstLineChars="200"/>
        <w:rPr>
          <w:rFonts w:ascii="仿宋" w:hAnsi="仿宋" w:eastAsia="仿宋"/>
          <w:sz w:val="32"/>
          <w:szCs w:val="32"/>
        </w:rPr>
      </w:pPr>
      <w:r>
        <w:rPr>
          <w:rFonts w:hint="eastAsia" w:ascii="仿宋" w:hAnsi="仿宋" w:eastAsia="仿宋"/>
          <w:sz w:val="32"/>
          <w:szCs w:val="32"/>
        </w:rPr>
        <w:t xml:space="preserve">一般公共服务（类）支出 </w:t>
      </w:r>
      <w:r>
        <w:rPr>
          <w:rFonts w:hint="eastAsia" w:ascii="仿宋" w:hAnsi="仿宋" w:eastAsia="仿宋"/>
          <w:sz w:val="32"/>
          <w:szCs w:val="32"/>
          <w:lang w:val="en-US" w:eastAsia="zh-CN"/>
        </w:rPr>
        <w:t>674.37</w:t>
      </w:r>
      <w:r>
        <w:rPr>
          <w:rFonts w:hint="eastAsia" w:ascii="仿宋" w:hAnsi="仿宋" w:eastAsia="仿宋"/>
          <w:sz w:val="32"/>
          <w:szCs w:val="32"/>
        </w:rPr>
        <w:t>万元，占</w:t>
      </w:r>
      <w:r>
        <w:rPr>
          <w:rFonts w:hint="eastAsia" w:ascii="仿宋" w:hAnsi="仿宋" w:eastAsia="仿宋"/>
          <w:sz w:val="32"/>
          <w:szCs w:val="32"/>
          <w:lang w:val="en-US" w:eastAsia="zh-CN"/>
        </w:rPr>
        <w:t>86.03</w:t>
      </w:r>
      <w:r>
        <w:rPr>
          <w:rFonts w:hint="eastAsia" w:ascii="仿宋" w:hAnsi="仿宋" w:eastAsia="仿宋"/>
          <w:sz w:val="32"/>
          <w:szCs w:val="32"/>
        </w:rPr>
        <w:t>%，主要用于：</w:t>
      </w:r>
      <w:r>
        <w:rPr>
          <w:rFonts w:hint="eastAsia" w:ascii="仿宋" w:hAnsi="仿宋" w:eastAsia="仿宋"/>
          <w:sz w:val="32"/>
          <w:szCs w:val="32"/>
          <w:lang w:val="en-US" w:eastAsia="zh-CN"/>
        </w:rPr>
        <w:t>人员经费和用用经费</w:t>
      </w:r>
      <w:r>
        <w:rPr>
          <w:rFonts w:hint="eastAsia" w:ascii="仿宋" w:hAnsi="仿宋" w:eastAsia="仿宋"/>
          <w:sz w:val="32"/>
          <w:szCs w:val="32"/>
        </w:rPr>
        <w:t>。</w:t>
      </w:r>
    </w:p>
    <w:p w14:paraId="59F47C99">
      <w:pPr>
        <w:ind w:firstLine="640" w:firstLineChars="200"/>
        <w:rPr>
          <w:rFonts w:ascii="仿宋" w:hAnsi="仿宋" w:eastAsia="仿宋"/>
          <w:sz w:val="32"/>
          <w:szCs w:val="32"/>
        </w:rPr>
      </w:pPr>
      <w:r>
        <w:rPr>
          <w:rFonts w:hint="eastAsia" w:ascii="仿宋" w:hAnsi="仿宋" w:eastAsia="仿宋"/>
          <w:sz w:val="32"/>
          <w:szCs w:val="32"/>
        </w:rPr>
        <w:t xml:space="preserve">社会保障和就业（类）支出 </w:t>
      </w:r>
      <w:r>
        <w:rPr>
          <w:rFonts w:hint="eastAsia" w:ascii="仿宋" w:hAnsi="仿宋" w:eastAsia="仿宋"/>
          <w:sz w:val="32"/>
          <w:szCs w:val="32"/>
          <w:lang w:val="en-US" w:eastAsia="zh-CN"/>
        </w:rPr>
        <w:t>62.55</w:t>
      </w:r>
      <w:r>
        <w:rPr>
          <w:rFonts w:hint="eastAsia" w:ascii="仿宋" w:hAnsi="仿宋" w:eastAsia="仿宋"/>
          <w:sz w:val="32"/>
          <w:szCs w:val="32"/>
        </w:rPr>
        <w:t xml:space="preserve"> 万元，占</w:t>
      </w:r>
      <w:r>
        <w:rPr>
          <w:rFonts w:hint="eastAsia" w:ascii="仿宋" w:hAnsi="仿宋" w:eastAsia="仿宋"/>
          <w:sz w:val="32"/>
          <w:szCs w:val="32"/>
          <w:lang w:val="en-US" w:eastAsia="zh-CN"/>
        </w:rPr>
        <w:t>7.98</w:t>
      </w:r>
      <w:r>
        <w:rPr>
          <w:rFonts w:hint="eastAsia" w:ascii="仿宋" w:hAnsi="仿宋" w:eastAsia="仿宋"/>
          <w:sz w:val="32"/>
          <w:szCs w:val="32"/>
        </w:rPr>
        <w:t>%，主要用于：</w:t>
      </w:r>
      <w:r>
        <w:rPr>
          <w:rFonts w:hint="eastAsia" w:ascii="仿宋" w:hAnsi="仿宋" w:eastAsia="仿宋"/>
          <w:sz w:val="32"/>
          <w:szCs w:val="32"/>
          <w:lang w:val="en-US" w:eastAsia="zh-CN"/>
        </w:rPr>
        <w:t>职工缴纳社会养老保险</w:t>
      </w:r>
      <w:r>
        <w:rPr>
          <w:rFonts w:hint="eastAsia" w:ascii="仿宋" w:hAnsi="仿宋" w:eastAsia="仿宋"/>
          <w:sz w:val="32"/>
          <w:szCs w:val="32"/>
        </w:rPr>
        <w:t>。</w:t>
      </w:r>
    </w:p>
    <w:p w14:paraId="752A0F73">
      <w:pPr>
        <w:ind w:firstLine="640" w:firstLineChars="200"/>
        <w:rPr>
          <w:rFonts w:ascii="仿宋" w:hAnsi="仿宋" w:eastAsia="仿宋"/>
          <w:sz w:val="32"/>
          <w:szCs w:val="32"/>
        </w:rPr>
      </w:pPr>
      <w:r>
        <w:rPr>
          <w:rFonts w:hint="eastAsia" w:ascii="仿宋" w:hAnsi="仿宋" w:eastAsia="仿宋"/>
          <w:sz w:val="32"/>
          <w:szCs w:val="32"/>
        </w:rPr>
        <w:t>住房保障（类）支出</w:t>
      </w:r>
      <w:r>
        <w:rPr>
          <w:rFonts w:hint="eastAsia" w:ascii="仿宋" w:hAnsi="仿宋" w:eastAsia="仿宋"/>
          <w:sz w:val="32"/>
          <w:szCs w:val="32"/>
          <w:lang w:val="en-US" w:eastAsia="zh-CN"/>
        </w:rPr>
        <w:t>46.95</w:t>
      </w:r>
      <w:r>
        <w:rPr>
          <w:rFonts w:hint="eastAsia" w:ascii="仿宋" w:hAnsi="仿宋" w:eastAsia="仿宋"/>
          <w:sz w:val="32"/>
          <w:szCs w:val="32"/>
        </w:rPr>
        <w:t>万元，占</w:t>
      </w:r>
      <w:r>
        <w:rPr>
          <w:rFonts w:hint="eastAsia" w:ascii="仿宋" w:hAnsi="仿宋" w:eastAsia="仿宋"/>
          <w:sz w:val="32"/>
          <w:szCs w:val="32"/>
          <w:lang w:val="en-US" w:eastAsia="zh-CN"/>
        </w:rPr>
        <w:t>51.99</w:t>
      </w:r>
      <w:r>
        <w:rPr>
          <w:rFonts w:hint="eastAsia" w:ascii="仿宋" w:hAnsi="仿宋" w:eastAsia="仿宋"/>
          <w:sz w:val="32"/>
          <w:szCs w:val="32"/>
        </w:rPr>
        <w:t>%，主要用于：</w:t>
      </w:r>
      <w:r>
        <w:rPr>
          <w:rFonts w:hint="eastAsia" w:ascii="仿宋" w:hAnsi="仿宋" w:eastAsia="仿宋"/>
          <w:sz w:val="32"/>
          <w:szCs w:val="32"/>
          <w:lang w:val="en-US" w:eastAsia="zh-CN"/>
        </w:rPr>
        <w:t>职工缴纳住房金公积金</w:t>
      </w:r>
      <w:r>
        <w:rPr>
          <w:rFonts w:hint="eastAsia" w:ascii="仿宋" w:hAnsi="仿宋" w:eastAsia="仿宋"/>
          <w:sz w:val="32"/>
          <w:szCs w:val="32"/>
        </w:rPr>
        <w:t>。</w:t>
      </w:r>
    </w:p>
    <w:p w14:paraId="55FEE9D0">
      <w:pPr>
        <w:ind w:firstLine="640" w:firstLineChars="200"/>
        <w:rPr>
          <w:rFonts w:ascii="仿宋" w:hAnsi="仿宋" w:eastAsia="仿宋"/>
          <w:sz w:val="32"/>
          <w:szCs w:val="32"/>
        </w:rPr>
      </w:pPr>
      <w:r>
        <w:rPr>
          <w:rFonts w:hint="eastAsia" w:ascii="仿宋" w:hAnsi="仿宋" w:eastAsia="仿宋"/>
          <w:sz w:val="32"/>
          <w:szCs w:val="32"/>
        </w:rPr>
        <w:t>......</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783.87</w:t>
      </w:r>
      <w:r>
        <w:rPr>
          <w:rFonts w:hint="eastAsia" w:ascii="仿宋" w:hAnsi="仿宋" w:eastAsia="仿宋"/>
          <w:sz w:val="32"/>
          <w:szCs w:val="32"/>
        </w:rPr>
        <w:t xml:space="preserve"> 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156.18</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离退休费、生活补助、其他对个人和家庭补助支出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45.06</w:t>
      </w:r>
      <w:r>
        <w:rPr>
          <w:rFonts w:hint="eastAsia" w:ascii="仿宋" w:hAnsi="仿宋" w:eastAsia="仿宋"/>
          <w:sz w:val="32"/>
          <w:szCs w:val="32"/>
        </w:rPr>
        <w:t>万元，主要包括：办公费、印刷费、水费、电费、邮电费、取暖费、差旅费、会议费、公务接待费、工会经费、公务用车运行维护费等。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2ABE82ED">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9</w:t>
      </w:r>
      <w:r>
        <w:rPr>
          <w:rFonts w:hint="eastAsia" w:ascii="仿宋" w:hAnsi="仿宋" w:eastAsia="仿宋"/>
          <w:kern w:val="0"/>
          <w:sz w:val="32"/>
          <w:szCs w:val="32"/>
        </w:rPr>
        <w:t>万元，</w:t>
      </w:r>
      <w:r>
        <w:rPr>
          <w:rFonts w:hint="eastAsia" w:ascii="仿宋" w:hAnsi="仿宋" w:eastAsia="仿宋"/>
          <w:kern w:val="0"/>
          <w:sz w:val="32"/>
          <w:szCs w:val="32"/>
          <w:lang w:val="en-US" w:eastAsia="zh-CN"/>
        </w:rPr>
        <w:t>与</w:t>
      </w:r>
      <w:r>
        <w:rPr>
          <w:rFonts w:hint="eastAsia" w:ascii="仿宋" w:hAnsi="仿宋" w:eastAsia="仿宋"/>
          <w:kern w:val="0"/>
          <w:sz w:val="32"/>
          <w:szCs w:val="32"/>
        </w:rPr>
        <w:t>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w:t>
      </w:r>
      <w:r>
        <w:rPr>
          <w:rFonts w:hint="eastAsia" w:ascii="仿宋" w:hAnsi="仿宋" w:eastAsia="仿宋"/>
          <w:kern w:val="0"/>
          <w:sz w:val="32"/>
          <w:szCs w:val="32"/>
          <w:lang w:val="en-US" w:eastAsia="zh-CN"/>
        </w:rPr>
        <w:t>相同</w:t>
      </w:r>
      <w:r>
        <w:rPr>
          <w:rFonts w:hint="eastAsia" w:ascii="仿宋" w:hAnsi="仿宋" w:eastAsia="仿宋"/>
          <w:kern w:val="0"/>
          <w:sz w:val="32"/>
          <w:szCs w:val="32"/>
        </w:rPr>
        <w:t>。其中：</w:t>
      </w:r>
    </w:p>
    <w:p w14:paraId="1319EA80">
      <w:pPr>
        <w:pStyle w:val="9"/>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5B2D5F87">
      <w:pPr>
        <w:pStyle w:val="9"/>
        <w:ind w:firstLine="627" w:firstLineChars="196"/>
        <w:rPr>
          <w:rFonts w:ascii="仿宋" w:hAnsi="仿宋" w:eastAsia="仿宋"/>
          <w:kern w:val="0"/>
          <w:sz w:val="32"/>
          <w:szCs w:val="32"/>
        </w:rPr>
      </w:pPr>
      <w:r>
        <w:rPr>
          <w:rFonts w:hint="eastAsia" w:ascii="仿宋" w:hAnsi="仿宋" w:eastAsia="仿宋"/>
          <w:kern w:val="0"/>
          <w:sz w:val="32"/>
          <w:szCs w:val="32"/>
        </w:rPr>
        <w:t xml:space="preserve">2.公务接待费 </w:t>
      </w:r>
      <w:r>
        <w:rPr>
          <w:rFonts w:hint="eastAsia" w:ascii="仿宋" w:hAnsi="仿宋" w:eastAsia="仿宋"/>
          <w:kern w:val="0"/>
          <w:sz w:val="32"/>
          <w:szCs w:val="32"/>
          <w:lang w:val="en-US" w:eastAsia="zh-CN"/>
        </w:rPr>
        <w:t>0</w:t>
      </w:r>
      <w:r>
        <w:rPr>
          <w:rFonts w:hint="eastAsia" w:ascii="仿宋" w:hAnsi="仿宋" w:eastAsia="仿宋"/>
          <w:kern w:val="0"/>
          <w:sz w:val="32"/>
          <w:szCs w:val="32"/>
        </w:rPr>
        <w:t>万元，</w:t>
      </w:r>
      <w:r>
        <w:rPr>
          <w:rFonts w:hint="eastAsia" w:ascii="仿宋" w:hAnsi="仿宋" w:eastAsia="仿宋"/>
          <w:kern w:val="0"/>
          <w:sz w:val="32"/>
          <w:szCs w:val="32"/>
          <w:lang w:val="en-US" w:eastAsia="zh-CN"/>
        </w:rPr>
        <w:t>与</w:t>
      </w:r>
      <w:r>
        <w:rPr>
          <w:rFonts w:hint="eastAsia" w:ascii="仿宋" w:hAnsi="仿宋" w:eastAsia="仿宋"/>
          <w:kern w:val="0"/>
          <w:sz w:val="32"/>
          <w:szCs w:val="32"/>
        </w:rPr>
        <w:t xml:space="preserve">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w:t>
      </w:r>
      <w:r>
        <w:rPr>
          <w:rFonts w:hint="eastAsia" w:ascii="仿宋" w:hAnsi="仿宋" w:eastAsia="仿宋"/>
          <w:kern w:val="0"/>
          <w:sz w:val="32"/>
          <w:szCs w:val="32"/>
          <w:lang w:val="en-US" w:eastAsia="zh-CN"/>
        </w:rPr>
        <w:t>相同</w:t>
      </w:r>
      <w:r>
        <w:rPr>
          <w:rFonts w:hint="eastAsia" w:ascii="仿宋" w:hAnsi="仿宋" w:eastAsia="仿宋"/>
          <w:kern w:val="0"/>
          <w:sz w:val="32"/>
          <w:szCs w:val="32"/>
        </w:rPr>
        <w:t>。</w:t>
      </w:r>
    </w:p>
    <w:p w14:paraId="372830BC">
      <w:pPr>
        <w:pStyle w:val="9"/>
        <w:ind w:firstLine="627" w:firstLineChars="196"/>
        <w:rPr>
          <w:rFonts w:ascii="仿宋" w:hAnsi="仿宋" w:eastAsia="仿宋"/>
          <w:kern w:val="0"/>
          <w:sz w:val="32"/>
          <w:szCs w:val="32"/>
        </w:rPr>
      </w:pPr>
      <w:r>
        <w:rPr>
          <w:rFonts w:hint="eastAsia" w:ascii="仿宋" w:hAnsi="仿宋" w:eastAsia="仿宋"/>
          <w:kern w:val="0"/>
          <w:sz w:val="32"/>
          <w:szCs w:val="32"/>
        </w:rPr>
        <w:t xml:space="preserve">3.公务用车购置及运行费 </w:t>
      </w:r>
      <w:r>
        <w:rPr>
          <w:rFonts w:hint="eastAsia" w:ascii="仿宋" w:hAnsi="仿宋" w:eastAsia="仿宋"/>
          <w:kern w:val="0"/>
          <w:sz w:val="32"/>
          <w:szCs w:val="32"/>
          <w:lang w:val="en-US" w:eastAsia="zh-CN"/>
        </w:rPr>
        <w:t>9</w:t>
      </w:r>
      <w:r>
        <w:rPr>
          <w:rFonts w:hint="eastAsia" w:ascii="仿宋" w:hAnsi="仿宋" w:eastAsia="仿宋"/>
          <w:kern w:val="0"/>
          <w:sz w:val="32"/>
          <w:szCs w:val="32"/>
        </w:rPr>
        <w:t>万元，</w:t>
      </w:r>
      <w:r>
        <w:rPr>
          <w:rFonts w:hint="eastAsia" w:ascii="仿宋" w:hAnsi="仿宋" w:eastAsia="仿宋"/>
          <w:kern w:val="0"/>
          <w:sz w:val="32"/>
          <w:szCs w:val="32"/>
          <w:lang w:val="en-US" w:eastAsia="zh-CN"/>
        </w:rPr>
        <w:t>与</w:t>
      </w:r>
      <w:r>
        <w:rPr>
          <w:rFonts w:hint="eastAsia" w:ascii="仿宋" w:hAnsi="仿宋" w:eastAsia="仿宋"/>
          <w:kern w:val="0"/>
          <w:sz w:val="32"/>
          <w:szCs w:val="32"/>
        </w:rPr>
        <w:t>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 年预算数</w:t>
      </w:r>
      <w:r>
        <w:rPr>
          <w:rFonts w:hint="eastAsia" w:ascii="仿宋" w:hAnsi="仿宋" w:eastAsia="仿宋"/>
          <w:kern w:val="0"/>
          <w:sz w:val="32"/>
          <w:szCs w:val="32"/>
          <w:lang w:val="en-US" w:eastAsia="zh-CN"/>
        </w:rPr>
        <w:t>相同</w:t>
      </w:r>
    </w:p>
    <w:p w14:paraId="767A09D2">
      <w:pPr>
        <w:pStyle w:val="9"/>
        <w:rPr>
          <w:rFonts w:hint="eastAsia" w:ascii="仿宋" w:hAnsi="仿宋" w:eastAsia="仿宋"/>
          <w:kern w:val="0"/>
          <w:sz w:val="32"/>
          <w:szCs w:val="32"/>
          <w:lang w:val="en-US" w:eastAsia="zh-CN"/>
        </w:rPr>
      </w:pPr>
      <w:r>
        <w:rPr>
          <w:rFonts w:hint="eastAsia" w:ascii="仿宋" w:hAnsi="仿宋" w:eastAsia="仿宋"/>
          <w:kern w:val="0"/>
          <w:sz w:val="32"/>
          <w:szCs w:val="32"/>
        </w:rPr>
        <w:t>其中，公务用车运行维护费</w:t>
      </w:r>
      <w:r>
        <w:rPr>
          <w:rFonts w:hint="eastAsia" w:ascii="仿宋" w:hAnsi="仿宋" w:eastAsia="仿宋"/>
          <w:kern w:val="0"/>
          <w:sz w:val="32"/>
          <w:szCs w:val="32"/>
          <w:lang w:val="en-US" w:eastAsia="zh-CN"/>
        </w:rPr>
        <w:t>9</w:t>
      </w:r>
      <w:r>
        <w:rPr>
          <w:rFonts w:hint="eastAsia" w:ascii="仿宋" w:hAnsi="仿宋" w:eastAsia="仿宋"/>
          <w:kern w:val="0"/>
          <w:sz w:val="32"/>
          <w:szCs w:val="32"/>
        </w:rPr>
        <w:t>万元，</w:t>
      </w:r>
      <w:r>
        <w:rPr>
          <w:rFonts w:hint="eastAsia" w:ascii="仿宋" w:hAnsi="仿宋" w:eastAsia="仿宋"/>
          <w:kern w:val="0"/>
          <w:sz w:val="32"/>
          <w:szCs w:val="32"/>
          <w:lang w:val="en-US" w:eastAsia="zh-CN"/>
        </w:rPr>
        <w:t>与</w:t>
      </w:r>
      <w:r>
        <w:rPr>
          <w:rFonts w:hint="eastAsia" w:ascii="仿宋" w:hAnsi="仿宋" w:eastAsia="仿宋"/>
          <w:kern w:val="0"/>
          <w:sz w:val="32"/>
          <w:szCs w:val="32"/>
        </w:rPr>
        <w:t xml:space="preserve"> 202</w:t>
      </w:r>
      <w:r>
        <w:rPr>
          <w:rFonts w:hint="eastAsia" w:ascii="仿宋" w:hAnsi="仿宋" w:eastAsia="仿宋"/>
          <w:kern w:val="0"/>
          <w:sz w:val="32"/>
          <w:szCs w:val="32"/>
          <w:lang w:val="en-US" w:eastAsia="zh-CN"/>
        </w:rPr>
        <w:t>4</w:t>
      </w:r>
      <w:r>
        <w:rPr>
          <w:rFonts w:hint="eastAsia" w:ascii="仿宋" w:hAnsi="仿宋" w:eastAsia="仿宋"/>
          <w:kern w:val="0"/>
          <w:sz w:val="32"/>
          <w:szCs w:val="32"/>
        </w:rPr>
        <w:t>年</w:t>
      </w:r>
      <w:r>
        <w:rPr>
          <w:rFonts w:hint="eastAsia" w:ascii="仿宋" w:hAnsi="仿宋" w:eastAsia="仿宋"/>
          <w:kern w:val="0"/>
          <w:sz w:val="32"/>
          <w:szCs w:val="32"/>
          <w:lang w:val="en-US" w:eastAsia="zh-CN"/>
        </w:rPr>
        <w:t>相同。</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rPr>
        <w:t>2</w:t>
      </w:r>
      <w:r>
        <w:rPr>
          <w:rFonts w:ascii="仿宋" w:hAnsi="仿宋" w:eastAsia="仿宋"/>
          <w:sz w:val="32"/>
          <w:szCs w:val="32"/>
        </w:rPr>
        <w:t>02</w:t>
      </w:r>
      <w:r>
        <w:rPr>
          <w:rFonts w:hint="eastAsia" w:ascii="仿宋" w:hAnsi="仿宋" w:eastAsia="仿宋"/>
          <w:sz w:val="32"/>
          <w:szCs w:val="32"/>
          <w:lang w:val="en-US" w:eastAsia="zh-CN"/>
        </w:rPr>
        <w:t>5</w:t>
      </w:r>
      <w:r>
        <w:rPr>
          <w:rFonts w:hint="eastAsia" w:ascii="仿宋" w:hAnsi="仿宋" w:eastAsia="仿宋"/>
          <w:sz w:val="32"/>
          <w:szCs w:val="32"/>
        </w:rPr>
        <w:t>年本单位</w:t>
      </w:r>
      <w:r>
        <w:rPr>
          <w:rFonts w:hint="eastAsia" w:ascii="仿宋" w:hAnsi="仿宋" w:eastAsia="仿宋"/>
          <w:sz w:val="32"/>
          <w:szCs w:val="32"/>
          <w:lang w:val="en-US" w:eastAsia="zh-CN"/>
        </w:rPr>
        <w:t>无</w:t>
      </w:r>
      <w:r>
        <w:rPr>
          <w:rFonts w:hint="eastAsia" w:ascii="仿宋" w:hAnsi="仿宋" w:eastAsia="仿宋"/>
          <w:sz w:val="32"/>
          <w:szCs w:val="32"/>
        </w:rPr>
        <w:t>政府性基金</w:t>
      </w:r>
      <w:r>
        <w:rPr>
          <w:rFonts w:hint="eastAsia" w:ascii="仿宋" w:hAnsi="仿宋" w:eastAsia="仿宋"/>
          <w:sz w:val="32"/>
          <w:szCs w:val="32"/>
          <w:lang w:val="en-US" w:eastAsia="zh-CN"/>
        </w:rPr>
        <w:t>预算</w:t>
      </w:r>
      <w:r>
        <w:rPr>
          <w:rFonts w:hint="eastAsia" w:ascii="仿宋" w:hAnsi="仿宋" w:eastAsia="仿宋"/>
          <w:sz w:val="32"/>
          <w:szCs w:val="32"/>
        </w:rPr>
        <w:t>支出。</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年本单位机关运行经费财政拨款预算 </w:t>
      </w:r>
      <w:r>
        <w:rPr>
          <w:rFonts w:hint="eastAsia" w:ascii="仿宋" w:hAnsi="仿宋" w:eastAsia="仿宋"/>
          <w:sz w:val="32"/>
          <w:szCs w:val="32"/>
          <w:lang w:val="en-US" w:eastAsia="zh-CN"/>
        </w:rPr>
        <w:t>0</w:t>
      </w:r>
      <w:r>
        <w:rPr>
          <w:rFonts w:hint="eastAsia" w:ascii="仿宋" w:hAnsi="仿宋" w:eastAsia="仿宋"/>
          <w:sz w:val="32"/>
          <w:szCs w:val="32"/>
        </w:rPr>
        <w:t xml:space="preserve"> 万元，比 202</w:t>
      </w:r>
      <w:r>
        <w:rPr>
          <w:rFonts w:hint="eastAsia" w:ascii="仿宋" w:hAnsi="仿宋" w:eastAsia="仿宋"/>
          <w:sz w:val="32"/>
          <w:szCs w:val="32"/>
          <w:lang w:val="en-US" w:eastAsia="zh-CN"/>
        </w:rPr>
        <w:t>4</w:t>
      </w:r>
      <w:r>
        <w:rPr>
          <w:rFonts w:hint="eastAsia" w:ascii="仿宋" w:hAnsi="仿宋" w:eastAsia="仿宋"/>
          <w:sz w:val="32"/>
          <w:szCs w:val="32"/>
        </w:rPr>
        <w:t>年预算增加</w:t>
      </w:r>
      <w:r>
        <w:rPr>
          <w:rFonts w:hint="eastAsia" w:ascii="仿宋" w:hAnsi="仿宋" w:eastAsia="仿宋"/>
          <w:sz w:val="32"/>
          <w:szCs w:val="32"/>
          <w:lang w:val="en-US" w:eastAsia="zh-CN"/>
        </w:rPr>
        <w:t>/减少0</w:t>
      </w:r>
      <w:r>
        <w:rPr>
          <w:rFonts w:hint="eastAsia" w:ascii="仿宋" w:hAnsi="仿宋" w:eastAsia="仿宋"/>
          <w:sz w:val="32"/>
          <w:szCs w:val="32"/>
        </w:rPr>
        <w:t>万元，增长</w:t>
      </w:r>
      <w:r>
        <w:rPr>
          <w:rFonts w:hint="eastAsia" w:ascii="仿宋" w:hAnsi="仿宋" w:eastAsia="仿宋"/>
          <w:sz w:val="32"/>
          <w:szCs w:val="32"/>
          <w:lang w:val="en-US" w:eastAsia="zh-CN"/>
        </w:rPr>
        <w:t>/下降0</w:t>
      </w:r>
      <w:r>
        <w:rPr>
          <w:rFonts w:hint="eastAsia" w:ascii="仿宋" w:hAnsi="仿宋" w:eastAsia="仿宋"/>
          <w:sz w:val="32"/>
          <w:szCs w:val="32"/>
        </w:rPr>
        <w:t>%，主要原因是***。</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年政府采购预算总额</w:t>
      </w:r>
      <w:r>
        <w:rPr>
          <w:rFonts w:hint="eastAsia" w:ascii="仿宋" w:hAnsi="仿宋" w:eastAsia="仿宋"/>
          <w:sz w:val="32"/>
          <w:szCs w:val="32"/>
          <w:lang w:val="en-US" w:eastAsia="zh-CN"/>
        </w:rPr>
        <w:t>0</w:t>
      </w:r>
      <w:r>
        <w:rPr>
          <w:rFonts w:hint="eastAsia" w:ascii="仿宋" w:hAnsi="仿宋" w:eastAsia="仿宋"/>
          <w:sz w:val="32"/>
          <w:szCs w:val="32"/>
        </w:rPr>
        <w:t>万元，其中：政府采购办公设备和其他设备预算</w:t>
      </w:r>
      <w:r>
        <w:rPr>
          <w:rFonts w:hint="eastAsia" w:ascii="仿宋" w:hAnsi="仿宋" w:eastAsia="仿宋"/>
          <w:sz w:val="32"/>
          <w:szCs w:val="32"/>
          <w:lang w:val="en-US" w:eastAsia="zh-CN"/>
        </w:rPr>
        <w:t>0</w:t>
      </w:r>
      <w:r>
        <w:rPr>
          <w:rFonts w:hint="eastAsia" w:ascii="仿宋" w:hAnsi="仿宋" w:eastAsia="仿宋"/>
          <w:sz w:val="32"/>
          <w:szCs w:val="32"/>
        </w:rPr>
        <w:t>万元，政府采购工程预算</w:t>
      </w:r>
      <w:r>
        <w:rPr>
          <w:rFonts w:hint="eastAsia" w:ascii="仿宋" w:hAnsi="仿宋" w:eastAsia="仿宋"/>
          <w:sz w:val="32"/>
          <w:szCs w:val="32"/>
          <w:lang w:val="en-US" w:eastAsia="zh-CN"/>
        </w:rPr>
        <w:t>0</w:t>
      </w:r>
      <w:r>
        <w:rPr>
          <w:rFonts w:hint="eastAsia" w:ascii="仿宋" w:hAnsi="仿宋" w:eastAsia="仿宋"/>
          <w:sz w:val="32"/>
          <w:szCs w:val="32"/>
        </w:rPr>
        <w:t xml:space="preserve"> 万元，政府采购服务预算 </w:t>
      </w:r>
      <w:r>
        <w:rPr>
          <w:rFonts w:hint="eastAsia" w:ascii="仿宋" w:hAnsi="仿宋" w:eastAsia="仿宋"/>
          <w:sz w:val="32"/>
          <w:szCs w:val="32"/>
          <w:lang w:val="en-US" w:eastAsia="zh-CN"/>
        </w:rPr>
        <w:t>0</w:t>
      </w:r>
      <w:r>
        <w:rPr>
          <w:rFonts w:hint="eastAsia" w:ascii="仿宋" w:hAnsi="仿宋" w:eastAsia="仿宋"/>
          <w:sz w:val="32"/>
          <w:szCs w:val="32"/>
        </w:rPr>
        <w:t xml:space="preserve"> 万元。</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w:t>
      </w:r>
      <w:r>
        <w:rPr>
          <w:rFonts w:hint="eastAsia" w:ascii="仿宋" w:hAnsi="仿宋" w:eastAsia="仿宋"/>
          <w:sz w:val="32"/>
          <w:szCs w:val="32"/>
          <w:lang w:val="en-US" w:eastAsia="zh-CN"/>
        </w:rPr>
        <w:t>3</w:t>
      </w:r>
      <w:r>
        <w:rPr>
          <w:rFonts w:hint="eastAsia" w:ascii="仿宋" w:hAnsi="仿宋" w:eastAsia="仿宋"/>
          <w:sz w:val="32"/>
          <w:szCs w:val="32"/>
        </w:rPr>
        <w:t xml:space="preserve"> 辆，其中，领导干部用车 </w:t>
      </w:r>
      <w:r>
        <w:rPr>
          <w:rFonts w:hint="eastAsia" w:ascii="仿宋" w:hAnsi="仿宋" w:eastAsia="仿宋"/>
          <w:sz w:val="32"/>
          <w:szCs w:val="32"/>
          <w:lang w:val="en-US" w:eastAsia="zh-CN"/>
        </w:rPr>
        <w:t>0</w:t>
      </w:r>
      <w:r>
        <w:rPr>
          <w:rFonts w:hint="eastAsia" w:ascii="仿宋" w:hAnsi="仿宋" w:eastAsia="仿宋"/>
          <w:sz w:val="32"/>
          <w:szCs w:val="32"/>
        </w:rPr>
        <w:t xml:space="preserve">辆、一般公务用车 </w:t>
      </w:r>
      <w:r>
        <w:rPr>
          <w:rFonts w:hint="eastAsia" w:ascii="仿宋" w:hAnsi="仿宋" w:eastAsia="仿宋"/>
          <w:sz w:val="32"/>
          <w:szCs w:val="32"/>
          <w:lang w:val="en-US" w:eastAsia="zh-CN"/>
        </w:rPr>
        <w:t>0</w:t>
      </w:r>
      <w:r>
        <w:rPr>
          <w:rFonts w:hint="eastAsia" w:ascii="仿宋" w:hAnsi="仿宋" w:eastAsia="仿宋"/>
          <w:sz w:val="32"/>
          <w:szCs w:val="32"/>
        </w:rPr>
        <w:t xml:space="preserve"> 辆,一般执法执勤用车 </w:t>
      </w:r>
      <w:r>
        <w:rPr>
          <w:rFonts w:hint="eastAsia" w:ascii="仿宋" w:hAnsi="仿宋" w:eastAsia="仿宋"/>
          <w:sz w:val="32"/>
          <w:szCs w:val="32"/>
          <w:lang w:val="en-US" w:eastAsia="zh-CN"/>
        </w:rPr>
        <w:t>0</w:t>
      </w:r>
      <w:r>
        <w:rPr>
          <w:rFonts w:hint="eastAsia" w:ascii="仿宋" w:hAnsi="仿宋" w:eastAsia="仿宋"/>
          <w:sz w:val="32"/>
          <w:szCs w:val="32"/>
        </w:rPr>
        <w:t xml:space="preserve"> 辆、特种专业技术用车</w:t>
      </w:r>
      <w:r>
        <w:rPr>
          <w:rFonts w:hint="eastAsia" w:ascii="仿宋" w:hAnsi="仿宋" w:eastAsia="仿宋"/>
          <w:sz w:val="32"/>
          <w:szCs w:val="32"/>
          <w:lang w:val="en-US" w:eastAsia="zh-CN"/>
        </w:rPr>
        <w:t>0</w:t>
      </w:r>
      <w:r>
        <w:rPr>
          <w:rFonts w:hint="eastAsia" w:ascii="仿宋" w:hAnsi="仿宋" w:eastAsia="仿宋"/>
          <w:sz w:val="32"/>
          <w:szCs w:val="32"/>
        </w:rPr>
        <w:t xml:space="preserve"> 辆、其他用车 </w:t>
      </w:r>
      <w:r>
        <w:rPr>
          <w:rFonts w:hint="eastAsia" w:ascii="仿宋" w:hAnsi="仿宋" w:eastAsia="仿宋"/>
          <w:sz w:val="32"/>
          <w:szCs w:val="32"/>
          <w:lang w:val="en-US" w:eastAsia="zh-CN"/>
        </w:rPr>
        <w:t>3</w:t>
      </w:r>
      <w:r>
        <w:rPr>
          <w:rFonts w:hint="eastAsia" w:ascii="仿宋" w:hAnsi="仿宋" w:eastAsia="仿宋"/>
          <w:sz w:val="32"/>
          <w:szCs w:val="32"/>
        </w:rPr>
        <w:t xml:space="preserve"> 辆，价值200万元以上大型设备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 xml:space="preserve"> 台（套）。</w:t>
      </w:r>
    </w:p>
    <w:p w14:paraId="7CFB465B">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年部门预算安排购置车辆及价值200万元以上大型设备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万元。</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rPr>
        <w:t xml:space="preserve"> </w:t>
      </w:r>
      <w:r>
        <w:rPr>
          <w:rFonts w:hint="eastAsia" w:ascii="仿宋" w:hAnsi="仿宋" w:eastAsia="仿宋"/>
          <w:sz w:val="32"/>
          <w:szCs w:val="32"/>
          <w:lang w:val="en-US" w:eastAsia="zh-CN"/>
        </w:rPr>
        <w:t>1</w:t>
      </w:r>
      <w:r>
        <w:rPr>
          <w:rFonts w:hint="eastAsia" w:ascii="仿宋" w:hAnsi="仿宋" w:eastAsia="仿宋"/>
          <w:sz w:val="32"/>
          <w:szCs w:val="32"/>
        </w:rPr>
        <w:t xml:space="preserve"> 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，涉及金额</w:t>
      </w:r>
      <w:r>
        <w:rPr>
          <w:rFonts w:hint="eastAsia" w:ascii="仿宋" w:hAnsi="仿宋" w:eastAsia="仿宋"/>
          <w:sz w:val="32"/>
          <w:szCs w:val="32"/>
          <w:lang w:val="en-US" w:eastAsia="zh-CN"/>
        </w:rPr>
        <w:t>162.5</w:t>
      </w:r>
      <w:r>
        <w:rPr>
          <w:rFonts w:hint="eastAsia" w:ascii="仿宋" w:hAnsi="仿宋" w:eastAsia="仿宋"/>
          <w:sz w:val="32"/>
          <w:szCs w:val="32"/>
        </w:rPr>
        <w:t>万元。</w:t>
      </w:r>
    </w:p>
    <w:p w14:paraId="3C527A83">
      <w:pPr>
        <w:jc w:val="center"/>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1B9DA4B3">
      <w:pPr>
        <w:jc w:val="center"/>
        <w:rPr>
          <w:rFonts w:ascii="仿宋" w:hAnsi="仿宋" w:eastAsia="仿宋"/>
          <w:sz w:val="32"/>
          <w:szCs w:val="32"/>
        </w:rPr>
      </w:pPr>
      <w:r>
        <w:rPr>
          <w:rFonts w:hint="eastAsia" w:ascii="仿宋" w:hAnsi="仿宋" w:eastAsia="仿宋"/>
          <w:sz w:val="32"/>
          <w:szCs w:val="32"/>
        </w:rPr>
        <w:t>第四部分  预算表格</w:t>
      </w:r>
    </w:p>
    <w:p w14:paraId="0252C055">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2FFB2AE9">
      <w:pPr>
        <w:rPr>
          <w:rFonts w:ascii="仿宋" w:hAnsi="仿宋" w:eastAsia="仿宋"/>
          <w:sz w:val="32"/>
          <w:szCs w:val="32"/>
        </w:rPr>
      </w:pPr>
    </w:p>
    <w:p w14:paraId="00E3AD42">
      <w:pPr>
        <w:rPr>
          <w:rFonts w:ascii="仿宋" w:hAnsi="仿宋" w:eastAsia="仿宋"/>
          <w:b/>
          <w:sz w:val="32"/>
          <w:szCs w:val="32"/>
        </w:rPr>
      </w:pPr>
      <w:r>
        <w:rPr>
          <w:rFonts w:hint="eastAsia" w:ascii="仿宋" w:hAnsi="仿宋" w:eastAsia="仿宋"/>
          <w:b/>
          <w:sz w:val="32"/>
          <w:szCs w:val="32"/>
        </w:rPr>
        <w:t>注意：请勿删减文字部分内容，表格中如果是空表也需要保留。</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A450E4E"/>
    <w:rsid w:val="0A7F599D"/>
    <w:rsid w:val="0B4115AF"/>
    <w:rsid w:val="0C633590"/>
    <w:rsid w:val="0C7C5D37"/>
    <w:rsid w:val="0D0F40E1"/>
    <w:rsid w:val="0E0E4A27"/>
    <w:rsid w:val="0E235FAD"/>
    <w:rsid w:val="0E933B6E"/>
    <w:rsid w:val="0F4C4086"/>
    <w:rsid w:val="10131A23"/>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6273D08"/>
    <w:rsid w:val="368F70D3"/>
    <w:rsid w:val="37361A0B"/>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30260DD"/>
    <w:rsid w:val="442476FC"/>
    <w:rsid w:val="46345885"/>
    <w:rsid w:val="46B15537"/>
    <w:rsid w:val="46C17DAD"/>
    <w:rsid w:val="46F64D5D"/>
    <w:rsid w:val="478542C9"/>
    <w:rsid w:val="49B81F53"/>
    <w:rsid w:val="4AAC7860"/>
    <w:rsid w:val="4CDB40F9"/>
    <w:rsid w:val="4D0265B8"/>
    <w:rsid w:val="4D8021B9"/>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91F508E"/>
    <w:rsid w:val="6A340295"/>
    <w:rsid w:val="6A5666B8"/>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2693</Words>
  <Characters>2967</Characters>
  <Lines>22</Lines>
  <Paragraphs>6</Paragraphs>
  <TotalTime>1389</TotalTime>
  <ScaleCrop>false</ScaleCrop>
  <LinksUpToDate>false</LinksUpToDate>
  <CharactersWithSpaces>3105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微信用户</cp:lastModifiedBy>
  <dcterms:modified xsi:type="dcterms:W3CDTF">2025-04-06T02:43:47Z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F69DB328A7F44647926ACAC32EA1DECA_13</vt:lpwstr>
  </property>
  <property fmtid="{D5CDD505-2E9C-101B-9397-08002B2CF9AE}" pid="4" name="KSOTemplateDocerSaveRecord">
    <vt:lpwstr>eyJoZGlkIjoiZWI3MWU3M2ZhMDRkODkxOTg1NjUzM2ZlNzgzYWQxOTQiLCJ1c2VySWQiOiIxMjA5MTIxMzI2In0=</vt:lpwstr>
  </property>
</Properties>
</file>